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DE" w:rsidRDefault="007278DE" w:rsidP="00C1269F">
      <w:bookmarkStart w:id="0" w:name="_GoBack"/>
      <w:bookmarkEnd w:id="0"/>
    </w:p>
    <w:tbl>
      <w:tblPr>
        <w:tblStyle w:val="Tabelacomgrade"/>
        <w:tblpPr w:leftFromText="141" w:rightFromText="141" w:vertAnchor="page" w:horzAnchor="margin" w:tblpX="-1041" w:tblpY="541"/>
        <w:tblW w:w="10881" w:type="dxa"/>
        <w:tblLayout w:type="fixed"/>
        <w:tblLook w:val="04A0" w:firstRow="1" w:lastRow="0" w:firstColumn="1" w:lastColumn="0" w:noHBand="0" w:noVBand="1"/>
      </w:tblPr>
      <w:tblGrid>
        <w:gridCol w:w="1593"/>
        <w:gridCol w:w="9288"/>
      </w:tblGrid>
      <w:tr w:rsidR="009E286B" w:rsidRPr="009E286B" w:rsidTr="00FB1B5A">
        <w:trPr>
          <w:trHeight w:val="2406"/>
        </w:trPr>
        <w:tc>
          <w:tcPr>
            <w:tcW w:w="1593" w:type="dxa"/>
          </w:tcPr>
          <w:p w:rsidR="009E286B" w:rsidRPr="009E286B" w:rsidRDefault="009E286B" w:rsidP="00FB1B5A">
            <w:pPr>
              <w:rPr>
                <w:rFonts w:ascii="Calibri" w:eastAsia="Calibri" w:hAnsi="Calibri" w:cs="Times New Roman"/>
              </w:rPr>
            </w:pP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9EF87C5" wp14:editId="15385E1F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104775</wp:posOffset>
                  </wp:positionV>
                  <wp:extent cx="1109980" cy="1352550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ce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88" w:type="dxa"/>
          </w:tcPr>
          <w:p w:rsidR="009E286B" w:rsidRPr="009E286B" w:rsidRDefault="009E286B" w:rsidP="00FB1B5A">
            <w:pPr>
              <w:rPr>
                <w:rFonts w:ascii="Calibri" w:eastAsia="Calibri" w:hAnsi="Calibri" w:cs="Times New Roman"/>
              </w:rPr>
            </w:pP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7F7EAA" wp14:editId="6C2B0A75">
                      <wp:simplePos x="0" y="0"/>
                      <wp:positionH relativeFrom="margin">
                        <wp:posOffset>4199255</wp:posOffset>
                      </wp:positionH>
                      <wp:positionV relativeFrom="paragraph">
                        <wp:posOffset>984250</wp:posOffset>
                      </wp:positionV>
                      <wp:extent cx="1543050" cy="381000"/>
                      <wp:effectExtent l="0" t="0" r="19050" b="19050"/>
                      <wp:wrapNone/>
                      <wp:docPr id="4" name="Retângulo de cantos arredondado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Profª</w:t>
                                  </w:r>
                                  <w:proofErr w:type="spellEnd"/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4" o:spid="_x0000_s1026" style="position:absolute;margin-left:330.65pt;margin-top:77.5pt;width:121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Profª</w:t>
                            </w:r>
                            <w:proofErr w:type="spellEnd"/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D2E61" wp14:editId="28290D17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993775</wp:posOffset>
                      </wp:positionV>
                      <wp:extent cx="1295400" cy="371475"/>
                      <wp:effectExtent l="0" t="0" r="19050" b="28575"/>
                      <wp:wrapNone/>
                      <wp:docPr id="12" name="Retângulo de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4C70CB" w:rsidRDefault="009E286B" w:rsidP="009E28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___/___/_______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2" o:spid="_x0000_s1027" style="position:absolute;margin-left:224.9pt;margin-top:78.25pt;width:10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:rsidR="009E286B" w:rsidRPr="004C70CB" w:rsidRDefault="009E286B" w:rsidP="009E28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___/___/_______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E7FAA1" wp14:editId="6386D312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993775</wp:posOffset>
                      </wp:positionV>
                      <wp:extent cx="1495425" cy="361950"/>
                      <wp:effectExtent l="0" t="0" r="28575" b="19050"/>
                      <wp:wrapNone/>
                      <wp:docPr id="11" name="Retângulo de cantos arredondado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Turno: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1" o:spid="_x0000_s1028" style="position:absolute;margin-left:103.4pt;margin-top:78.25pt;width:117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Turno: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C388C" wp14:editId="5AF238FC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117475</wp:posOffset>
                      </wp:positionV>
                      <wp:extent cx="4181475" cy="361950"/>
                      <wp:effectExtent l="0" t="0" r="28575" b="19050"/>
                      <wp:wrapNone/>
                      <wp:docPr id="13" name="Retângulo de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Assunto: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3" o:spid="_x0000_s1029" style="position:absolute;margin-left:120.65pt;margin-top:9.25pt;width:3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Assunto: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810B7E" wp14:editId="06A2A27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117475</wp:posOffset>
                      </wp:positionV>
                      <wp:extent cx="1457325" cy="342900"/>
                      <wp:effectExtent l="0" t="0" r="28575" b="19050"/>
                      <wp:wrapNone/>
                      <wp:docPr id="15" name="Retângulo de cantos arredondado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Física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5" o:spid="_x0000_s1030" style="position:absolute;margin-left:1.4pt;margin-top:9.25pt;width:11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Física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40545A" wp14:editId="46F0CA5A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1003300</wp:posOffset>
                      </wp:positionV>
                      <wp:extent cx="1257300" cy="361950"/>
                      <wp:effectExtent l="0" t="0" r="19050" b="19050"/>
                      <wp:wrapNone/>
                      <wp:docPr id="10" name="Retângulo de cantos arredondado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Turma: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0" o:spid="_x0000_s1031" style="position:absolute;margin-left:.65pt;margin-top:79pt;width:99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Turma: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9E286B">
              <w:rPr>
                <w:rFonts w:ascii="Calibri" w:eastAsia="Calibri" w:hAnsi="Calibri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FA761" wp14:editId="0814EF1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546100</wp:posOffset>
                      </wp:positionV>
                      <wp:extent cx="5724525" cy="361950"/>
                      <wp:effectExtent l="0" t="0" r="28575" b="19050"/>
                      <wp:wrapNone/>
                      <wp:docPr id="14" name="Retângulo de cantos arredondado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52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B" w:rsidRPr="00E608DB" w:rsidRDefault="009E286B" w:rsidP="009E286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08D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Nome: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4" o:spid="_x0000_s1032" style="position:absolute;margin-left:.25pt;margin-top:43pt;width:450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:rsidR="009E286B" w:rsidRPr="00E608DB" w:rsidRDefault="009E286B" w:rsidP="009E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08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059C9" w:rsidRDefault="003059C9" w:rsidP="007F69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F69BC" w:rsidRPr="007F69BC" w:rsidRDefault="007F69BC" w:rsidP="007F69B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F69B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PLANO DE AULA</w:t>
      </w:r>
    </w:p>
    <w:tbl>
      <w:tblPr>
        <w:tblStyle w:val="ListaClara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544"/>
        <w:gridCol w:w="3827"/>
        <w:gridCol w:w="3544"/>
      </w:tblGrid>
      <w:tr w:rsidR="009E286B" w:rsidRPr="00AA7330" w:rsidTr="0030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7F69BC" w:rsidRPr="007F69BC" w:rsidRDefault="007F69BC" w:rsidP="009E2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9BC">
              <w:rPr>
                <w:rFonts w:ascii="Times New Roman" w:eastAsia="Times New Roman" w:hAnsi="Times New Roman" w:cs="Times New Roman"/>
                <w:sz w:val="28"/>
                <w:szCs w:val="28"/>
              </w:rPr>
              <w:t>Objetivos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hideMark/>
          </w:tcPr>
          <w:p w:rsidR="007F69BC" w:rsidRPr="007F69BC" w:rsidRDefault="007F69BC" w:rsidP="009E2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9BC">
              <w:rPr>
                <w:rFonts w:ascii="Times New Roman" w:eastAsia="Times New Roman" w:hAnsi="Times New Roman" w:cs="Times New Roman"/>
                <w:sz w:val="28"/>
                <w:szCs w:val="28"/>
              </w:rPr>
              <w:t>Conteúdo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7F69BC" w:rsidRPr="007F69BC" w:rsidRDefault="007F69BC" w:rsidP="009E2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9BC">
              <w:rPr>
                <w:rFonts w:ascii="Times New Roman" w:eastAsia="Times New Roman" w:hAnsi="Times New Roman" w:cs="Times New Roman"/>
                <w:sz w:val="28"/>
                <w:szCs w:val="28"/>
              </w:rPr>
              <w:t>Recursos</w:t>
            </w:r>
          </w:p>
        </w:tc>
      </w:tr>
      <w:tr w:rsidR="003059C9" w:rsidRPr="007F69BC" w:rsidTr="003059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74BD" w:rsidRDefault="00FD74BD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9351F0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Conhecer as grandezas tensão, corrente e resistência elétrica, e compreender as relações entre elas.</w:t>
            </w: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FD74BD" w:rsidRDefault="00FD74BD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Default="009351F0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Lei de Ohm, corrente, resistência e tensão elétrica.</w:t>
            </w:r>
          </w:p>
          <w:p w:rsidR="003059C9" w:rsidRPr="007F69BC" w:rsidRDefault="003059C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FD74BD" w:rsidRDefault="00FD74BD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775B5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Quadro, pincéis, </w:t>
            </w:r>
            <w:r w:rsid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 w:rsidR="009351F0" w:rsidRP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omputadores, </w:t>
            </w:r>
            <w:r w:rsid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data show, </w:t>
            </w:r>
            <w:r w:rsidR="009351F0" w:rsidRP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objeto de aprendizagem “</w:t>
            </w:r>
            <w:r w:rsid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Lei de Ohm</w:t>
            </w:r>
            <w:r w:rsidR="009351F0" w:rsidRPr="009351F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”.</w:t>
            </w:r>
          </w:p>
        </w:tc>
      </w:tr>
    </w:tbl>
    <w:p w:rsidR="007F69BC" w:rsidRPr="007F69BC" w:rsidRDefault="007F69BC" w:rsidP="009E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69BC" w:rsidRPr="007F69BC" w:rsidRDefault="007F69BC" w:rsidP="009E28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F69B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PROCEDIMENTOS</w:t>
      </w:r>
    </w:p>
    <w:tbl>
      <w:tblPr>
        <w:tblStyle w:val="ListaClara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544"/>
        <w:gridCol w:w="3827"/>
        <w:gridCol w:w="3544"/>
      </w:tblGrid>
      <w:tr w:rsidR="003059C9" w:rsidRPr="007F69BC" w:rsidTr="0030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BC">
              <w:rPr>
                <w:rFonts w:ascii="Times New Roman" w:eastAsia="Times New Roman" w:hAnsi="Times New Roman" w:cs="Times New Roman"/>
                <w:sz w:val="24"/>
                <w:szCs w:val="24"/>
              </w:rPr>
              <w:t>Introdução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hideMark/>
          </w:tcPr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BC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BC">
              <w:rPr>
                <w:rFonts w:ascii="Times New Roman" w:eastAsia="Times New Roman" w:hAnsi="Times New Roman" w:cs="Times New Roman"/>
                <w:sz w:val="24"/>
                <w:szCs w:val="24"/>
              </w:rPr>
              <w:t>Conclusão</w:t>
            </w:r>
          </w:p>
        </w:tc>
      </w:tr>
      <w:tr w:rsidR="007F69BC" w:rsidRPr="007F69BC" w:rsidTr="003059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74BD" w:rsidRDefault="00FD74BD" w:rsidP="00775B59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F69BC" w:rsidRPr="007F69BC" w:rsidRDefault="00775B5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75B59">
              <w:rPr>
                <w:rFonts w:ascii="Times New Roman" w:hAnsi="Times New Roman" w:cs="Times New Roman"/>
                <w:b w:val="0"/>
              </w:rPr>
              <w:t>O professor fará uma breve exp</w:t>
            </w:r>
            <w:r>
              <w:rPr>
                <w:rFonts w:ascii="Times New Roman" w:hAnsi="Times New Roman" w:cs="Times New Roman"/>
                <w:b w:val="0"/>
              </w:rPr>
              <w:t>osi</w:t>
            </w:r>
            <w:r w:rsidRPr="00775B59">
              <w:rPr>
                <w:rFonts w:ascii="Times New Roman" w:hAnsi="Times New Roman" w:cs="Times New Roman"/>
                <w:b w:val="0"/>
              </w:rPr>
              <w:t>ção dos conceitos físicos que serão estudados, e em seguida relacionar estes conce</w:t>
            </w:r>
            <w:r>
              <w:rPr>
                <w:rFonts w:ascii="Times New Roman" w:hAnsi="Times New Roman" w:cs="Times New Roman"/>
                <w:b w:val="0"/>
              </w:rPr>
              <w:t>itos com o cotidiano dos alunos, estimulando-os a darem suas opiniões.</w:t>
            </w: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7F69BC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FD74BD" w:rsidRDefault="00FD74BD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75B59" w:rsidRPr="00775B59" w:rsidRDefault="00775B5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Os alunos deverão manipular o </w:t>
            </w:r>
            <w:r w:rsidR="00DD281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objeto de aprendizagem (AO)</w:t>
            </w:r>
          </w:p>
          <w:p w:rsidR="007F69BC" w:rsidRDefault="00775B5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Lei de Ohm</w:t>
            </w: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 para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tentar compreender as relações </w:t>
            </w: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físicas e matemáticas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entre as grandezas estudadas</w:t>
            </w: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 Com 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orientação do professor e manipulando o OA, os alunos </w:t>
            </w: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resolverão cada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uma das questões </w:t>
            </w:r>
            <w:r w:rsidRPr="00775B5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propostas na atividade.</w:t>
            </w:r>
          </w:p>
          <w:p w:rsidR="003059C9" w:rsidRPr="007F69BC" w:rsidRDefault="003059C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FD74BD" w:rsidRDefault="00FD74BD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Default="00775B5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Após as atividades, os alunos discutirão entre si, e com o professor, sobre a relação que existe entre as grandezas que eles observaram. E sobre as dificuldades e facilidades na hora de resolver as questões.</w:t>
            </w:r>
          </w:p>
          <w:p w:rsidR="003059C9" w:rsidRPr="007F69BC" w:rsidRDefault="003059C9" w:rsidP="00775B5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F69BC" w:rsidRPr="007F69BC" w:rsidRDefault="007F69BC" w:rsidP="007F69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9BC" w:rsidRPr="007F69BC" w:rsidRDefault="007F69BC" w:rsidP="009E28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F69B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AVALIAÇÃO</w:t>
      </w:r>
    </w:p>
    <w:tbl>
      <w:tblPr>
        <w:tblStyle w:val="GradeMdia1-nfase5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7F69BC" w:rsidRPr="007F69BC" w:rsidTr="0030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:rsidR="00FD74BD" w:rsidRDefault="00FD74BD" w:rsidP="007F69B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F69BC" w:rsidRPr="007F69BC" w:rsidRDefault="00FD74BD" w:rsidP="007F69B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D74B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 avaliação se dará durante as atividades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pela participação dos alunos,</w:t>
            </w:r>
            <w:r w:rsidRPr="00FD74B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e 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por meio d</w:t>
            </w:r>
            <w:r w:rsidRPr="00FD74B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as respostas explicativas dadas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FD74B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e avaliada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FD74B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pelo professor em relação aos conceitos físicos da 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Lei de Ohm.</w:t>
            </w:r>
          </w:p>
          <w:p w:rsidR="007F69BC" w:rsidRPr="007F69BC" w:rsidRDefault="007F69BC" w:rsidP="007F69BC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F69BC" w:rsidRPr="007F69BC" w:rsidRDefault="007F69BC" w:rsidP="007F69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9BC" w:rsidRPr="007F69BC" w:rsidRDefault="007F69BC" w:rsidP="009E28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F69B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REFERÊNCIA</w:t>
      </w:r>
      <w:r w:rsidR="003618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</w:t>
      </w:r>
      <w:r w:rsidRPr="007F69B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tbl>
      <w:tblPr>
        <w:tblStyle w:val="GradeMdia1-nfase5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7F69BC" w:rsidRPr="00664350" w:rsidTr="0030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:rsidR="00821F41" w:rsidRDefault="00821F41" w:rsidP="00FD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4BD" w:rsidRPr="00664350" w:rsidRDefault="00821F41" w:rsidP="00FD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D74BD"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EWITT</w:t>
            </w:r>
            <w:r w:rsidR="00FD74BD"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D74BD"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>Física Conceitual.</w:t>
            </w:r>
            <w:r w:rsidR="00FD74BD" w:rsidRPr="00FD7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4BD" w:rsidRPr="00664350">
              <w:rPr>
                <w:rFonts w:ascii="Times New Roman" w:eastAsia="Times New Roman" w:hAnsi="Times New Roman" w:cs="Times New Roman"/>
                <w:sz w:val="24"/>
                <w:szCs w:val="24"/>
              </w:rPr>
              <w:t>Editora</w:t>
            </w:r>
            <w:r w:rsidR="00361850" w:rsidRPr="00664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ARTMED S.A.</w:t>
            </w:r>
            <w:r w:rsidR="00FD74BD" w:rsidRPr="00664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9ª ed., 2002.</w:t>
            </w:r>
          </w:p>
          <w:p w:rsidR="00FD74BD" w:rsidRPr="00664350" w:rsidRDefault="00FD74BD" w:rsidP="00FD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4BD" w:rsidRPr="00361850" w:rsidRDefault="00FD74BD" w:rsidP="00FD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18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PHET Interactive simulations (</w:t>
            </w:r>
            <w:r w:rsidR="00361850" w:rsidRPr="003618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https://phet.colorado.edu/pt_BR/</w:t>
            </w:r>
            <w:r w:rsidRPr="003618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9BC" w:rsidRPr="007F69BC" w:rsidRDefault="007F69BC" w:rsidP="007F6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2CCA" w:rsidRPr="00664350" w:rsidRDefault="006A2CCA" w:rsidP="00AA73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330" w:rsidRPr="00AA7330" w:rsidRDefault="009351F0" w:rsidP="00AA7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SOBRE A </w:t>
      </w:r>
      <w:r w:rsidR="00AA7330" w:rsidRPr="00AA7330">
        <w:rPr>
          <w:rFonts w:ascii="Times New Roman" w:hAnsi="Times New Roman" w:cs="Times New Roman"/>
          <w:b/>
          <w:sz w:val="28"/>
          <w:szCs w:val="28"/>
        </w:rPr>
        <w:t>ATIVIDADE</w:t>
      </w:r>
    </w:p>
    <w:tbl>
      <w:tblPr>
        <w:tblStyle w:val="ListaClara-nfase5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9E286B" w:rsidTr="0030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:rsidR="009E286B" w:rsidRPr="000B2640" w:rsidRDefault="00821F41" w:rsidP="00C74E9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APÓS A</w:t>
            </w:r>
            <w:r w:rsidR="009E286B" w:rsidRPr="000B2640">
              <w:rPr>
                <w:rFonts w:ascii="Times New Roman" w:hAnsi="Times New Roman" w:cs="Times New Roman"/>
                <w:sz w:val="28"/>
                <w:szCs w:val="28"/>
              </w:rPr>
              <w:t xml:space="preserve"> ATIVIDADE, O ALUNO SERÁ CAPAZ DE:</w:t>
            </w:r>
          </w:p>
        </w:tc>
      </w:tr>
      <w:tr w:rsidR="009E286B" w:rsidTr="0030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:rsidR="00821F41" w:rsidRDefault="00821F41" w:rsidP="00821F41">
            <w:pPr>
              <w:pStyle w:val="PargrafodaList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286B" w:rsidRPr="00821F41" w:rsidRDefault="009E286B" w:rsidP="009E286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Compreender </w:t>
            </w:r>
            <w:r w:rsidR="00821F41"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as grandezas básicas da eletrodinâmica</w:t>
            </w: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E286B" w:rsidRPr="00821F41" w:rsidRDefault="009E286B" w:rsidP="009E286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Associar os conceitos físicos a ações do seu cotidiano;</w:t>
            </w:r>
          </w:p>
          <w:p w:rsidR="009E286B" w:rsidRPr="00821F41" w:rsidRDefault="00821F41" w:rsidP="00821F41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Entender que existe uma ligação entre a matemática e a física (Ciências exatas);</w:t>
            </w:r>
          </w:p>
          <w:p w:rsidR="009E286B" w:rsidRPr="00821F41" w:rsidRDefault="009E286B" w:rsidP="009E286B">
            <w:pPr>
              <w:pStyle w:val="PargrafodaLista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Trabalhar com grandezas inve</w:t>
            </w:r>
            <w:r w:rsid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rsa e diretamente proporcionais;</w:t>
            </w:r>
          </w:p>
          <w:p w:rsidR="00821F41" w:rsidRPr="00821F41" w:rsidRDefault="00821F41" w:rsidP="009E286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1F41">
              <w:rPr>
                <w:rFonts w:ascii="Times New Roman" w:hAnsi="Times New Roman" w:cs="Times New Roman"/>
                <w:b w:val="0"/>
                <w:sz w:val="24"/>
                <w:szCs w:val="24"/>
              </w:rPr>
              <w:t>Formular questionamentos e desenvolver conceitos próprios acerca dos problemas apresentados.</w:t>
            </w:r>
          </w:p>
          <w:p w:rsidR="00821F41" w:rsidRPr="00821F41" w:rsidRDefault="00821F41" w:rsidP="00821F41">
            <w:pPr>
              <w:pStyle w:val="PargrafodaLis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86B" w:rsidRDefault="009E286B" w:rsidP="007F69BC">
      <w:pPr>
        <w:spacing w:before="120" w:after="0" w:line="240" w:lineRule="auto"/>
        <w:jc w:val="center"/>
        <w:rPr>
          <w:rFonts w:ascii="HelveticaNeueLTStd-Lt" w:eastAsia="Times New Roman" w:hAnsi="HelveticaNeueLTStd-Lt" w:cs="HelveticaNeueLTStd-Lt"/>
          <w:b/>
          <w:sz w:val="28"/>
          <w:szCs w:val="28"/>
          <w:lang w:eastAsia="pt-BR"/>
        </w:rPr>
      </w:pPr>
    </w:p>
    <w:p w:rsidR="003059C9" w:rsidRDefault="003059C9" w:rsidP="00AA73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330" w:rsidRPr="003059C9" w:rsidRDefault="003059C9" w:rsidP="00AA733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9504" behindDoc="1" locked="0" layoutInCell="1" allowOverlap="1" wp14:anchorId="7231117C" wp14:editId="5F78B2D0">
            <wp:simplePos x="0" y="0"/>
            <wp:positionH relativeFrom="column">
              <wp:posOffset>-737870</wp:posOffset>
            </wp:positionH>
            <wp:positionV relativeFrom="paragraph">
              <wp:posOffset>429260</wp:posOffset>
            </wp:positionV>
            <wp:extent cx="6929120" cy="2743200"/>
            <wp:effectExtent l="19050" t="19050" r="24130" b="19050"/>
            <wp:wrapTight wrapText="bothSides">
              <wp:wrapPolygon edited="0">
                <wp:start x="-59" y="-150"/>
                <wp:lineTo x="-59" y="21600"/>
                <wp:lineTo x="21616" y="21600"/>
                <wp:lineTo x="21616" y="-150"/>
                <wp:lineTo x="-59" y="-15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30" w:rsidRPr="00AA7330">
        <w:rPr>
          <w:rFonts w:ascii="Times New Roman" w:eastAsia="Calibri" w:hAnsi="Times New Roman" w:cs="Times New Roman"/>
          <w:b/>
          <w:sz w:val="28"/>
          <w:szCs w:val="28"/>
        </w:rPr>
        <w:t>CONCEITOS RELACIONADOS</w:t>
      </w:r>
    </w:p>
    <w:p w:rsidR="00EE055C" w:rsidRPr="003059C9" w:rsidRDefault="003059C9" w:rsidP="00AA733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9C9">
        <w:rPr>
          <w:rFonts w:ascii="Times New Roman" w:eastAsia="Calibri" w:hAnsi="Times New Roman" w:cs="Times New Roman"/>
          <w:sz w:val="28"/>
          <w:szCs w:val="28"/>
        </w:rPr>
        <w:t>Fonte</w:t>
      </w:r>
      <w:r>
        <w:rPr>
          <w:rFonts w:ascii="Times New Roman" w:eastAsia="Calibri" w:hAnsi="Times New Roman" w:cs="Times New Roman"/>
          <w:sz w:val="28"/>
          <w:szCs w:val="28"/>
        </w:rPr>
        <w:t>: própria</w:t>
      </w:r>
    </w:p>
    <w:p w:rsidR="00EE055C" w:rsidRDefault="00EE055C" w:rsidP="00AA73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330" w:rsidRPr="00AA7330" w:rsidRDefault="00AA7330" w:rsidP="00AA73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330">
        <w:rPr>
          <w:rFonts w:ascii="Times New Roman" w:eastAsia="Calibri" w:hAnsi="Times New Roman" w:cs="Times New Roman"/>
          <w:b/>
          <w:sz w:val="28"/>
          <w:szCs w:val="28"/>
        </w:rPr>
        <w:t>RECURSOS DIDÁTICOS</w:t>
      </w:r>
    </w:p>
    <w:p w:rsidR="00AA7330" w:rsidRDefault="00AA7330" w:rsidP="00E978F0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r w:rsidRPr="00AA7330">
        <w:rPr>
          <w:rFonts w:ascii="Times New Roman" w:eastAsia="Calibri" w:hAnsi="Times New Roman" w:cs="Times New Roman"/>
          <w:sz w:val="28"/>
          <w:szCs w:val="28"/>
        </w:rPr>
        <w:t>Utilizamos o objeto de aprendizagem</w:t>
      </w:r>
      <w:r w:rsidR="006A2CCA">
        <w:rPr>
          <w:rFonts w:ascii="Times New Roman" w:eastAsia="Calibri" w:hAnsi="Times New Roman" w:cs="Times New Roman"/>
          <w:sz w:val="28"/>
          <w:szCs w:val="28"/>
        </w:rPr>
        <w:t xml:space="preserve"> (AO)</w:t>
      </w:r>
      <w:r w:rsidRPr="00AA7330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3059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Lei de Ohm</w:t>
      </w:r>
      <w:r w:rsidRPr="00AA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” encontrada no site PHET </w:t>
      </w:r>
      <w:proofErr w:type="spellStart"/>
      <w:r w:rsidRPr="00AA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Interactive</w:t>
      </w:r>
      <w:proofErr w:type="spellEnd"/>
      <w:r w:rsidRPr="00AA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</w:t>
      </w:r>
      <w:proofErr w:type="spellStart"/>
      <w:r w:rsidRPr="00AA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simulations</w:t>
      </w:r>
      <w:proofErr w:type="spellEnd"/>
      <w:r w:rsidRPr="00AA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. </w:t>
      </w:r>
      <w:r w:rsidR="00E978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Disponível no endereço abaixo:</w:t>
      </w:r>
    </w:p>
    <w:p w:rsidR="00E978F0" w:rsidRDefault="00C204A0" w:rsidP="00AA7330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hyperlink r:id="rId11" w:history="1">
        <w:r w:rsidR="00E978F0" w:rsidRPr="00E16CA2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pt-BR"/>
          </w:rPr>
          <w:t>https://phet.colorado.edu/sims/html/ohms-law/latest/ohms-law_pt_BR.html</w:t>
        </w:r>
      </w:hyperlink>
    </w:p>
    <w:p w:rsidR="00E978F0" w:rsidRPr="00AA7330" w:rsidRDefault="00E978F0" w:rsidP="00AA7330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pt-BR"/>
        </w:rPr>
        <w:lastRenderedPageBreak/>
        <w:drawing>
          <wp:inline distT="0" distB="0" distL="0" distR="0">
            <wp:extent cx="5391150" cy="28575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CA" w:rsidRDefault="006A2CCA" w:rsidP="007F6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978F0" w:rsidRDefault="00E978F0" w:rsidP="007F6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978F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DESCRIÇÃO DO RECURSO DIDÁTICO</w:t>
      </w:r>
    </w:p>
    <w:p w:rsidR="00E978F0" w:rsidRDefault="00E978F0" w:rsidP="00E978F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978F0">
        <w:rPr>
          <w:rFonts w:ascii="Times New Roman" w:hAnsi="Times New Roman" w:cs="Times New Roman"/>
          <w:sz w:val="24"/>
          <w:szCs w:val="24"/>
        </w:rPr>
        <w:t xml:space="preserve"> OA “</w:t>
      </w:r>
      <w:r>
        <w:rPr>
          <w:rFonts w:ascii="Times New Roman" w:hAnsi="Times New Roman" w:cs="Times New Roman"/>
          <w:sz w:val="24"/>
          <w:szCs w:val="24"/>
        </w:rPr>
        <w:t>Lei de Ohm</w:t>
      </w:r>
      <w:r w:rsidRPr="00E978F0">
        <w:rPr>
          <w:rFonts w:ascii="Times New Roman" w:hAnsi="Times New Roman" w:cs="Times New Roman"/>
          <w:sz w:val="24"/>
          <w:szCs w:val="24"/>
        </w:rPr>
        <w:t xml:space="preserve">” apresenta um ambiente virtual no qual é possível simular </w:t>
      </w:r>
      <w:r>
        <w:rPr>
          <w:rFonts w:ascii="Times New Roman" w:hAnsi="Times New Roman" w:cs="Times New Roman"/>
          <w:sz w:val="24"/>
          <w:szCs w:val="24"/>
        </w:rPr>
        <w:t>um circuito elétrico simples</w:t>
      </w:r>
      <w:r w:rsidRPr="00E978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78F0">
        <w:rPr>
          <w:rFonts w:ascii="Times New Roman" w:hAnsi="Times New Roman" w:cs="Times New Roman"/>
          <w:sz w:val="24"/>
          <w:szCs w:val="24"/>
        </w:rPr>
        <w:t>odemos alterar os valores d</w:t>
      </w:r>
      <w:r>
        <w:rPr>
          <w:rFonts w:ascii="Times New Roman" w:hAnsi="Times New Roman" w:cs="Times New Roman"/>
          <w:sz w:val="24"/>
          <w:szCs w:val="24"/>
        </w:rPr>
        <w:t>as grandezas tensão elétrica e resistência elétrica</w:t>
      </w:r>
      <w:r w:rsidRPr="00E978F0">
        <w:rPr>
          <w:rFonts w:ascii="Times New Roman" w:hAnsi="Times New Roman" w:cs="Times New Roman"/>
          <w:sz w:val="24"/>
          <w:szCs w:val="24"/>
        </w:rPr>
        <w:t xml:space="preserve"> para analisar o que acontece com </w:t>
      </w:r>
      <w:r>
        <w:rPr>
          <w:rFonts w:ascii="Times New Roman" w:hAnsi="Times New Roman" w:cs="Times New Roman"/>
          <w:sz w:val="24"/>
          <w:szCs w:val="24"/>
        </w:rPr>
        <w:t>a corrente elétrica</w:t>
      </w:r>
      <w:r w:rsidR="006A2CCA">
        <w:rPr>
          <w:rFonts w:ascii="Times New Roman" w:hAnsi="Times New Roman" w:cs="Times New Roman"/>
          <w:sz w:val="24"/>
          <w:szCs w:val="24"/>
        </w:rPr>
        <w:t>.</w:t>
      </w:r>
    </w:p>
    <w:p w:rsidR="00E978F0" w:rsidRPr="00E978F0" w:rsidRDefault="00E978F0" w:rsidP="00E97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78F0" w:rsidRPr="00E978F0" w:rsidRDefault="00E978F0" w:rsidP="007F6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978F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ATIVIDADE</w:t>
      </w:r>
    </w:p>
    <w:p w:rsidR="007F69BC" w:rsidRDefault="007F69BC" w:rsidP="007F69BC">
      <w:pPr>
        <w:pStyle w:val="PargrafodaLista"/>
      </w:pPr>
    </w:p>
    <w:p w:rsidR="006F6225" w:rsidRDefault="007D6512" w:rsidP="006A2CCA">
      <w:pPr>
        <w:pStyle w:val="PargrafodaLista"/>
        <w:numPr>
          <w:ilvl w:val="0"/>
          <w:numId w:val="1"/>
        </w:numPr>
        <w:spacing w:after="0" w:line="340" w:lineRule="atLeast"/>
        <w:ind w:left="0" w:firstLine="0"/>
        <w:jc w:val="both"/>
      </w:pPr>
      <w:r>
        <w:t>Inicie a experiência</w:t>
      </w:r>
      <w:r w:rsidR="00E14780">
        <w:t xml:space="preserve"> manipul</w:t>
      </w:r>
      <w:r>
        <w:t>ando</w:t>
      </w:r>
      <w:r w:rsidR="00E14780">
        <w:t xml:space="preserve"> </w:t>
      </w:r>
      <w:r>
        <w:t>as variáveis</w:t>
      </w:r>
      <w:r w:rsidR="00E14780">
        <w:t>: tensão (V) e resistência (R), no local indicado abaixo</w:t>
      </w:r>
      <w:r w:rsidR="006A2CCA">
        <w:t>,</w:t>
      </w:r>
      <w:r w:rsidR="00E14780">
        <w:t xml:space="preserve"> por uma seta. Observe que é possível aumentar e diminuir os valores dessas grandezas. </w:t>
      </w:r>
      <w:r>
        <w:t xml:space="preserve">Escolha os valores iniciais para V e R. </w:t>
      </w:r>
      <w:r w:rsidR="00E14780">
        <w:t xml:space="preserve">Em seguida, faça o que se pede: </w:t>
      </w:r>
    </w:p>
    <w:p w:rsidR="00E14780" w:rsidRDefault="006A2CCA" w:rsidP="00E14780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A2CD07B" wp14:editId="1446C2B9">
            <wp:simplePos x="0" y="0"/>
            <wp:positionH relativeFrom="column">
              <wp:posOffset>-384810</wp:posOffset>
            </wp:positionH>
            <wp:positionV relativeFrom="paragraph">
              <wp:posOffset>173355</wp:posOffset>
            </wp:positionV>
            <wp:extent cx="540067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562" y="21464"/>
                <wp:lineTo x="2156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3F" w:rsidRDefault="006A2CCA" w:rsidP="00E14780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9710" wp14:editId="1A4B40CB">
                <wp:simplePos x="0" y="0"/>
                <wp:positionH relativeFrom="column">
                  <wp:posOffset>-24765</wp:posOffset>
                </wp:positionH>
                <wp:positionV relativeFrom="paragraph">
                  <wp:posOffset>219075</wp:posOffset>
                </wp:positionV>
                <wp:extent cx="628650" cy="400050"/>
                <wp:effectExtent l="0" t="0" r="19050" b="19050"/>
                <wp:wrapNone/>
                <wp:docPr id="2" name="Seta para a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00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" o:spid="_x0000_s1026" type="#_x0000_t66" style="position:absolute;margin-left:-1.95pt;margin-top:17.25pt;width:49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" adj="6873" fillcolor="#4f81bd [3204]" strokecolor="#243f60 [1604]" strokeweight="2pt"/>
            </w:pict>
          </mc:Fallback>
        </mc:AlternateContent>
      </w:r>
    </w:p>
    <w:p w:rsidR="00E14780" w:rsidRDefault="007D6512" w:rsidP="006A2CCA">
      <w:pPr>
        <w:pStyle w:val="PargrafodaLista"/>
        <w:spacing w:after="0" w:line="340" w:lineRule="atLeast"/>
        <w:ind w:left="0"/>
        <w:jc w:val="both"/>
      </w:pPr>
      <w:r>
        <w:t xml:space="preserve">Considere que </w:t>
      </w:r>
      <w:r w:rsidR="00E14780">
        <w:t xml:space="preserve">a resistência (R) </w:t>
      </w:r>
      <w:r w:rsidR="006A2CCA">
        <w:t>e</w:t>
      </w:r>
      <w:r>
        <w:t>m um circuito</w:t>
      </w:r>
      <w:r w:rsidR="006A2CCA">
        <w:t xml:space="preserve"> m</w:t>
      </w:r>
      <w:r>
        <w:t>antém-se</w:t>
      </w:r>
      <w:r w:rsidR="006A2CCA">
        <w:t xml:space="preserve"> </w:t>
      </w:r>
      <w:r w:rsidR="006A2CCA" w:rsidRPr="007D6512">
        <w:rPr>
          <w:b/>
        </w:rPr>
        <w:t>constante</w:t>
      </w:r>
      <w:r w:rsidR="006A2CCA">
        <w:t>.</w:t>
      </w:r>
      <w:r w:rsidR="00E14780">
        <w:t xml:space="preserve"> </w:t>
      </w:r>
      <w:r w:rsidR="006A2CCA">
        <w:t>E</w:t>
      </w:r>
      <w:r>
        <w:t xml:space="preserve">m seguida, diminua a </w:t>
      </w:r>
      <w:r>
        <w:lastRenderedPageBreak/>
        <w:t>tensão (V) pela metade do seu valor inicial. Q</w:t>
      </w:r>
      <w:r w:rsidR="00E14780">
        <w:t xml:space="preserve">ue </w:t>
      </w:r>
      <w:r>
        <w:t xml:space="preserve">alteração ocorre </w:t>
      </w:r>
      <w:r w:rsidR="00E14780">
        <w:t xml:space="preserve">com a corrente? </w:t>
      </w:r>
      <w:r w:rsidR="00AD40E6">
        <w:t>Preencha</w:t>
      </w:r>
      <w:r w:rsidR="00E14780">
        <w:t xml:space="preserve"> a tabela </w:t>
      </w:r>
      <w:r w:rsidR="006A2CCA">
        <w:t>com os valores iniciais e finais da sua experiência, e</w:t>
      </w:r>
      <w:r w:rsidR="00E14780">
        <w:t xml:space="preserve"> explique o resultado.</w:t>
      </w:r>
    </w:p>
    <w:p w:rsidR="006A2CCA" w:rsidRDefault="006A2CCA" w:rsidP="006A2CCA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Ind w:w="1304" w:type="dxa"/>
        <w:tblLook w:val="04A0" w:firstRow="1" w:lastRow="0" w:firstColumn="1" w:lastColumn="0" w:noHBand="0" w:noVBand="1"/>
      </w:tblPr>
      <w:tblGrid>
        <w:gridCol w:w="364"/>
        <w:gridCol w:w="2551"/>
        <w:gridCol w:w="425"/>
        <w:gridCol w:w="2268"/>
      </w:tblGrid>
      <w:tr w:rsidR="0064453F" w:rsidTr="006A2CCA">
        <w:tc>
          <w:tcPr>
            <w:tcW w:w="2915" w:type="dxa"/>
            <w:gridSpan w:val="2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Valores iniciais</w:t>
            </w:r>
          </w:p>
        </w:tc>
        <w:tc>
          <w:tcPr>
            <w:tcW w:w="2693" w:type="dxa"/>
            <w:gridSpan w:val="2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Valores finais</w:t>
            </w:r>
          </w:p>
        </w:tc>
      </w:tr>
      <w:tr w:rsidR="0064453F" w:rsidTr="006A2CCA">
        <w:tc>
          <w:tcPr>
            <w:tcW w:w="364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551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268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64453F" w:rsidTr="006A2CCA">
        <w:tc>
          <w:tcPr>
            <w:tcW w:w="364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551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268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64453F" w:rsidTr="006A2CCA">
        <w:tc>
          <w:tcPr>
            <w:tcW w:w="364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551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268" w:type="dxa"/>
          </w:tcPr>
          <w:p w:rsidR="0064453F" w:rsidRDefault="0064453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</w:tr>
    </w:tbl>
    <w:p w:rsidR="00E14780" w:rsidRDefault="00E14780" w:rsidP="006A2CCA">
      <w:pPr>
        <w:pStyle w:val="PargrafodaLista"/>
        <w:spacing w:after="0" w:line="340" w:lineRule="atLeast"/>
        <w:ind w:left="0"/>
        <w:jc w:val="both"/>
      </w:pPr>
    </w:p>
    <w:p w:rsidR="00E14780" w:rsidRDefault="0064453F" w:rsidP="006A2CCA">
      <w:pPr>
        <w:spacing w:after="0" w:line="340" w:lineRule="atLeast"/>
        <w:jc w:val="both"/>
      </w:pPr>
      <w:r>
        <w:t>Explicação:</w:t>
      </w:r>
    </w:p>
    <w:p w:rsidR="006A2CCA" w:rsidRDefault="006A2CCA" w:rsidP="006A2CCA">
      <w:pPr>
        <w:spacing w:after="0" w:line="340" w:lineRule="atLeas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453F" w:rsidTr="0064453F">
        <w:tc>
          <w:tcPr>
            <w:tcW w:w="8644" w:type="dxa"/>
            <w:tcBorders>
              <w:left w:val="nil"/>
              <w:bottom w:val="single" w:sz="4" w:space="0" w:color="auto"/>
              <w:right w:val="nil"/>
            </w:tcBorders>
          </w:tcPr>
          <w:p w:rsidR="0064453F" w:rsidRDefault="0064453F" w:rsidP="006A2CCA">
            <w:pPr>
              <w:spacing w:line="340" w:lineRule="atLeast"/>
              <w:jc w:val="both"/>
            </w:pPr>
          </w:p>
        </w:tc>
      </w:tr>
      <w:tr w:rsidR="0064453F" w:rsidTr="0064453F">
        <w:tc>
          <w:tcPr>
            <w:tcW w:w="8644" w:type="dxa"/>
            <w:tcBorders>
              <w:left w:val="nil"/>
              <w:right w:val="nil"/>
            </w:tcBorders>
          </w:tcPr>
          <w:p w:rsidR="0064453F" w:rsidRDefault="0064453F" w:rsidP="006A2CCA">
            <w:pPr>
              <w:spacing w:line="340" w:lineRule="atLeast"/>
              <w:jc w:val="both"/>
            </w:pPr>
          </w:p>
        </w:tc>
      </w:tr>
    </w:tbl>
    <w:p w:rsidR="0064453F" w:rsidRDefault="0064453F" w:rsidP="006A2CCA">
      <w:pPr>
        <w:spacing w:after="0" w:line="340" w:lineRule="atLeast"/>
        <w:jc w:val="both"/>
      </w:pPr>
    </w:p>
    <w:p w:rsidR="00AD40E6" w:rsidRDefault="007D6512" w:rsidP="006A2CCA">
      <w:pPr>
        <w:pStyle w:val="PargrafodaLista"/>
        <w:numPr>
          <w:ilvl w:val="0"/>
          <w:numId w:val="1"/>
        </w:numPr>
        <w:spacing w:after="0" w:line="340" w:lineRule="atLeast"/>
        <w:ind w:left="0" w:firstLine="0"/>
        <w:jc w:val="both"/>
      </w:pPr>
      <w:r>
        <w:t>Escolha val</w:t>
      </w:r>
      <w:r w:rsidR="00AD40E6">
        <w:t xml:space="preserve">ores iniciais para as grandezas, e responda: </w:t>
      </w:r>
    </w:p>
    <w:p w:rsidR="0064453F" w:rsidRDefault="00AD40E6" w:rsidP="00AD40E6">
      <w:pPr>
        <w:pStyle w:val="PargrafodaLista"/>
        <w:spacing w:after="0" w:line="340" w:lineRule="atLeast"/>
        <w:ind w:left="0"/>
        <w:jc w:val="both"/>
      </w:pPr>
      <w:r>
        <w:t xml:space="preserve">Se a voltagem aplicada através de um circuito mantém-se </w:t>
      </w:r>
      <w:r w:rsidRPr="00AD40E6">
        <w:rPr>
          <w:b/>
        </w:rPr>
        <w:t>constante</w:t>
      </w:r>
      <w:r>
        <w:t xml:space="preserve"> enquanto a resistência dobra de valor, que alteração ocorre na corrente?</w:t>
      </w:r>
      <w:r w:rsidR="0064453F">
        <w:t xml:space="preserve"> </w:t>
      </w:r>
      <w:r>
        <w:t>Preencha</w:t>
      </w:r>
      <w:r w:rsidR="0064453F">
        <w:t xml:space="preserve"> a tabela com os valores iniciais e finais</w:t>
      </w:r>
      <w:r>
        <w:t xml:space="preserve"> da sua experiência</w:t>
      </w:r>
      <w:r w:rsidR="0064453F">
        <w:t>, e explique o resultado.</w:t>
      </w:r>
    </w:p>
    <w:p w:rsidR="007D6512" w:rsidRDefault="007D6512" w:rsidP="007D6512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Ind w:w="1304" w:type="dxa"/>
        <w:tblLook w:val="04A0" w:firstRow="1" w:lastRow="0" w:firstColumn="1" w:lastColumn="0" w:noHBand="0" w:noVBand="1"/>
      </w:tblPr>
      <w:tblGrid>
        <w:gridCol w:w="364"/>
        <w:gridCol w:w="2551"/>
        <w:gridCol w:w="425"/>
        <w:gridCol w:w="2268"/>
      </w:tblGrid>
      <w:tr w:rsidR="007D6512" w:rsidTr="00C74E97">
        <w:tc>
          <w:tcPr>
            <w:tcW w:w="2915" w:type="dxa"/>
            <w:gridSpan w:val="2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Valores iniciais</w:t>
            </w:r>
          </w:p>
        </w:tc>
        <w:tc>
          <w:tcPr>
            <w:tcW w:w="2693" w:type="dxa"/>
            <w:gridSpan w:val="2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Valores finais</w:t>
            </w:r>
          </w:p>
        </w:tc>
      </w:tr>
      <w:tr w:rsidR="007D6512" w:rsidTr="00C74E97">
        <w:tc>
          <w:tcPr>
            <w:tcW w:w="364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551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268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7D6512" w:rsidTr="00C74E97">
        <w:tc>
          <w:tcPr>
            <w:tcW w:w="364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551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268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7D6512" w:rsidTr="00C74E97">
        <w:tc>
          <w:tcPr>
            <w:tcW w:w="364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551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268" w:type="dxa"/>
          </w:tcPr>
          <w:p w:rsidR="007D6512" w:rsidRDefault="007D6512" w:rsidP="00C74E97">
            <w:pPr>
              <w:pStyle w:val="PargrafodaLista"/>
              <w:spacing w:line="340" w:lineRule="atLeast"/>
              <w:ind w:left="0"/>
              <w:jc w:val="both"/>
            </w:pPr>
          </w:p>
        </w:tc>
      </w:tr>
    </w:tbl>
    <w:p w:rsidR="006A2CCA" w:rsidRDefault="006A2CCA" w:rsidP="006A2CCA">
      <w:pPr>
        <w:pStyle w:val="PargrafodaLista"/>
        <w:spacing w:after="0" w:line="340" w:lineRule="atLeast"/>
        <w:ind w:left="0"/>
        <w:jc w:val="both"/>
      </w:pPr>
    </w:p>
    <w:p w:rsidR="0064453F" w:rsidRDefault="0064453F" w:rsidP="006A2CCA">
      <w:pPr>
        <w:pStyle w:val="PargrafodaLista"/>
        <w:spacing w:after="0" w:line="340" w:lineRule="atLeast"/>
        <w:ind w:left="0"/>
        <w:jc w:val="both"/>
      </w:pPr>
      <w:r>
        <w:t>Explicação:</w:t>
      </w:r>
    </w:p>
    <w:p w:rsidR="007D6512" w:rsidRDefault="007D6512" w:rsidP="006A2CCA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453F" w:rsidTr="00C74E97">
        <w:tc>
          <w:tcPr>
            <w:tcW w:w="8644" w:type="dxa"/>
            <w:tcBorders>
              <w:left w:val="nil"/>
              <w:bottom w:val="single" w:sz="4" w:space="0" w:color="auto"/>
              <w:right w:val="nil"/>
            </w:tcBorders>
          </w:tcPr>
          <w:p w:rsidR="0064453F" w:rsidRDefault="0064453F" w:rsidP="006A2CCA">
            <w:pPr>
              <w:spacing w:line="340" w:lineRule="atLeast"/>
              <w:jc w:val="both"/>
            </w:pPr>
          </w:p>
        </w:tc>
      </w:tr>
      <w:tr w:rsidR="0064453F" w:rsidTr="00C74E97">
        <w:tc>
          <w:tcPr>
            <w:tcW w:w="8644" w:type="dxa"/>
            <w:tcBorders>
              <w:left w:val="nil"/>
              <w:right w:val="nil"/>
            </w:tcBorders>
          </w:tcPr>
          <w:p w:rsidR="0064453F" w:rsidRDefault="0064453F" w:rsidP="006A2CCA">
            <w:pPr>
              <w:spacing w:line="340" w:lineRule="atLeast"/>
              <w:jc w:val="both"/>
            </w:pPr>
          </w:p>
        </w:tc>
      </w:tr>
    </w:tbl>
    <w:p w:rsidR="0064453F" w:rsidRDefault="0064453F" w:rsidP="006A2CCA">
      <w:pPr>
        <w:pStyle w:val="PargrafodaLista"/>
        <w:spacing w:after="0" w:line="340" w:lineRule="atLeast"/>
        <w:ind w:left="0"/>
        <w:jc w:val="both"/>
      </w:pPr>
    </w:p>
    <w:p w:rsidR="00C1269F" w:rsidRDefault="00C1269F" w:rsidP="006A2CCA">
      <w:pPr>
        <w:pStyle w:val="PargrafodaLista"/>
        <w:numPr>
          <w:ilvl w:val="0"/>
          <w:numId w:val="1"/>
        </w:numPr>
        <w:spacing w:after="0" w:line="340" w:lineRule="atLeast"/>
        <w:ind w:left="0" w:firstLine="0"/>
        <w:jc w:val="both"/>
      </w:pPr>
      <w:r>
        <w:t>De acordo com a Lei de Ohm, complete a tabela abaixo, classificando as grandezas entre si, em proporcionais ou inversamente proporcionais:</w:t>
      </w:r>
    </w:p>
    <w:p w:rsidR="00AD40E6" w:rsidRDefault="00AD40E6" w:rsidP="00AD40E6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2976"/>
      </w:tblGrid>
      <w:tr w:rsidR="00AD40E6" w:rsidTr="00AD40E6">
        <w:tc>
          <w:tcPr>
            <w:tcW w:w="3261" w:type="dxa"/>
          </w:tcPr>
          <w:p w:rsidR="00C1269F" w:rsidRPr="00C1269F" w:rsidRDefault="00AD40E6" w:rsidP="00AD40E6">
            <w:pPr>
              <w:pStyle w:val="PargrafodaLista"/>
              <w:spacing w:line="3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RELAÇÃO ENTRE AS </w:t>
            </w:r>
            <w:r w:rsidR="00C1269F" w:rsidRPr="00C1269F">
              <w:rPr>
                <w:b/>
              </w:rPr>
              <w:t>GRANDEZAS</w:t>
            </w:r>
          </w:p>
        </w:tc>
        <w:tc>
          <w:tcPr>
            <w:tcW w:w="2976" w:type="dxa"/>
          </w:tcPr>
          <w:p w:rsidR="00C1269F" w:rsidRPr="00C1269F" w:rsidRDefault="00C1269F" w:rsidP="00AD40E6">
            <w:pPr>
              <w:pStyle w:val="PargrafodaLista"/>
              <w:spacing w:line="340" w:lineRule="atLeast"/>
              <w:ind w:left="0"/>
              <w:jc w:val="center"/>
              <w:rPr>
                <w:b/>
              </w:rPr>
            </w:pPr>
            <w:r w:rsidRPr="00C1269F">
              <w:rPr>
                <w:b/>
              </w:rPr>
              <w:t>CLASSIFICAÇÃO</w:t>
            </w:r>
          </w:p>
        </w:tc>
      </w:tr>
      <w:tr w:rsidR="00AD40E6" w:rsidTr="00AD40E6">
        <w:tc>
          <w:tcPr>
            <w:tcW w:w="3261" w:type="dxa"/>
          </w:tcPr>
          <w:p w:rsidR="00C1269F" w:rsidRDefault="00AD40E6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Tensão (</w:t>
            </w:r>
            <w:r w:rsidR="00C1269F">
              <w:t>V</w:t>
            </w:r>
            <w:r>
              <w:t>)</w:t>
            </w:r>
            <w:r w:rsidR="00C1269F">
              <w:t xml:space="preserve"> e</w:t>
            </w:r>
            <w:r>
              <w:t xml:space="preserve"> corrente</w:t>
            </w:r>
            <w:r w:rsidR="00C1269F">
              <w:t xml:space="preserve"> </w:t>
            </w:r>
            <w:r>
              <w:t>(</w:t>
            </w:r>
            <w:r w:rsidR="00C1269F">
              <w:t>I</w:t>
            </w:r>
            <w:r>
              <w:t>)</w:t>
            </w:r>
          </w:p>
        </w:tc>
        <w:tc>
          <w:tcPr>
            <w:tcW w:w="2976" w:type="dxa"/>
          </w:tcPr>
          <w:p w:rsidR="00C1269F" w:rsidRDefault="00C1269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AD40E6" w:rsidTr="00AD40E6">
        <w:tc>
          <w:tcPr>
            <w:tcW w:w="3261" w:type="dxa"/>
          </w:tcPr>
          <w:p w:rsidR="00C1269F" w:rsidRDefault="00AD40E6" w:rsidP="006A2CCA">
            <w:pPr>
              <w:pStyle w:val="PargrafodaLista"/>
              <w:spacing w:line="340" w:lineRule="atLeast"/>
              <w:ind w:left="0"/>
              <w:jc w:val="both"/>
            </w:pPr>
            <w:r>
              <w:t>Resistência (</w:t>
            </w:r>
            <w:r w:rsidR="00C1269F">
              <w:t>R</w:t>
            </w:r>
            <w:r>
              <w:t>)</w:t>
            </w:r>
            <w:r w:rsidR="00C1269F">
              <w:t xml:space="preserve"> e </w:t>
            </w:r>
            <w:r>
              <w:t>corrente (</w:t>
            </w:r>
            <w:r w:rsidR="00C1269F">
              <w:t>I</w:t>
            </w:r>
            <w:r>
              <w:t>)</w:t>
            </w:r>
          </w:p>
        </w:tc>
        <w:tc>
          <w:tcPr>
            <w:tcW w:w="2976" w:type="dxa"/>
          </w:tcPr>
          <w:p w:rsidR="00C1269F" w:rsidRDefault="00C1269F" w:rsidP="006A2CCA">
            <w:pPr>
              <w:pStyle w:val="PargrafodaLista"/>
              <w:spacing w:line="340" w:lineRule="atLeast"/>
              <w:ind w:left="0"/>
              <w:jc w:val="both"/>
            </w:pPr>
          </w:p>
        </w:tc>
      </w:tr>
    </w:tbl>
    <w:p w:rsidR="00AD40E6" w:rsidRDefault="00AD40E6" w:rsidP="006A2C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A2CCA" w:rsidRDefault="006A2CCA" w:rsidP="006A2C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978F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ATIVIDADE COMPLEMENTAR</w:t>
      </w:r>
    </w:p>
    <w:p w:rsidR="00F06DFA" w:rsidRDefault="00F06DFA" w:rsidP="00F06DFA">
      <w:pPr>
        <w:pStyle w:val="PargrafodaLista"/>
        <w:numPr>
          <w:ilvl w:val="0"/>
          <w:numId w:val="4"/>
        </w:numPr>
        <w:spacing w:after="0" w:line="340" w:lineRule="atLeast"/>
        <w:ind w:left="0" w:firstLine="0"/>
        <w:jc w:val="both"/>
      </w:pPr>
      <w:r>
        <w:t xml:space="preserve">Ajuste os valores da tensão e resistência, de forma que você obtenha uma corrente de 10 </w:t>
      </w:r>
      <w:proofErr w:type="spellStart"/>
      <w:proofErr w:type="gramStart"/>
      <w:r>
        <w:t>mA</w:t>
      </w:r>
      <w:proofErr w:type="spellEnd"/>
      <w:proofErr w:type="gramEnd"/>
      <w:r>
        <w:t xml:space="preserve">. Em seguida, dobre o valor da resistência. Observe que a corrente mudou. Qual deve ser o valor da tensão para que a corrente se mantenha em 10 </w:t>
      </w:r>
      <w:proofErr w:type="spellStart"/>
      <w:proofErr w:type="gramStart"/>
      <w:r>
        <w:t>mA</w:t>
      </w:r>
      <w:proofErr w:type="spellEnd"/>
      <w:proofErr w:type="gramEnd"/>
      <w:r>
        <w:t>? Anote os valores na tabela.</w:t>
      </w:r>
    </w:p>
    <w:p w:rsidR="00F06DFA" w:rsidRDefault="00F06DFA" w:rsidP="00F06DFA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Ind w:w="1304" w:type="dxa"/>
        <w:tblLook w:val="04A0" w:firstRow="1" w:lastRow="0" w:firstColumn="1" w:lastColumn="0" w:noHBand="0" w:noVBand="1"/>
      </w:tblPr>
      <w:tblGrid>
        <w:gridCol w:w="364"/>
        <w:gridCol w:w="2551"/>
        <w:gridCol w:w="425"/>
        <w:gridCol w:w="2268"/>
      </w:tblGrid>
      <w:tr w:rsidR="00F06DFA" w:rsidTr="00C74E97">
        <w:tc>
          <w:tcPr>
            <w:tcW w:w="2915" w:type="dxa"/>
            <w:gridSpan w:val="2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lastRenderedPageBreak/>
              <w:t>Valores iniciais</w:t>
            </w:r>
          </w:p>
        </w:tc>
        <w:tc>
          <w:tcPr>
            <w:tcW w:w="2693" w:type="dxa"/>
            <w:gridSpan w:val="2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Valores finais</w:t>
            </w:r>
          </w:p>
        </w:tc>
      </w:tr>
      <w:tr w:rsidR="00F06DFA" w:rsidTr="00C74E97">
        <w:tc>
          <w:tcPr>
            <w:tcW w:w="364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551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R</w:t>
            </w:r>
          </w:p>
        </w:tc>
        <w:tc>
          <w:tcPr>
            <w:tcW w:w="2268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F06DFA" w:rsidTr="00C74E97">
        <w:tc>
          <w:tcPr>
            <w:tcW w:w="364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551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V</w:t>
            </w:r>
          </w:p>
        </w:tc>
        <w:tc>
          <w:tcPr>
            <w:tcW w:w="2268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</w:tr>
      <w:tr w:rsidR="00F06DFA" w:rsidTr="00C74E97">
        <w:tc>
          <w:tcPr>
            <w:tcW w:w="364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551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  <w:tc>
          <w:tcPr>
            <w:tcW w:w="425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  <w:r>
              <w:t>I</w:t>
            </w:r>
          </w:p>
        </w:tc>
        <w:tc>
          <w:tcPr>
            <w:tcW w:w="2268" w:type="dxa"/>
          </w:tcPr>
          <w:p w:rsidR="00F06DFA" w:rsidRDefault="00F06DFA" w:rsidP="00F06DFA">
            <w:pPr>
              <w:pStyle w:val="PargrafodaLista"/>
              <w:spacing w:line="340" w:lineRule="atLeast"/>
              <w:ind w:left="0"/>
              <w:jc w:val="both"/>
            </w:pPr>
          </w:p>
        </w:tc>
      </w:tr>
    </w:tbl>
    <w:p w:rsidR="00F06DFA" w:rsidRDefault="00F06DFA" w:rsidP="00F06DFA">
      <w:pPr>
        <w:pStyle w:val="PargrafodaLista"/>
        <w:spacing w:after="0" w:line="340" w:lineRule="atLeast"/>
        <w:ind w:left="0"/>
        <w:jc w:val="both"/>
      </w:pPr>
    </w:p>
    <w:p w:rsidR="00F06DFA" w:rsidRDefault="00DD281A" w:rsidP="00F06DFA">
      <w:pPr>
        <w:pStyle w:val="PargrafodaLista"/>
        <w:spacing w:after="0" w:line="340" w:lineRule="atLeast"/>
        <w:ind w:left="0"/>
        <w:jc w:val="both"/>
      </w:pPr>
      <w:r>
        <w:t xml:space="preserve">Para uma corrente constante, qual a relação de proporcionalidade entre tensão e </w:t>
      </w:r>
      <w:proofErr w:type="spellStart"/>
      <w:r>
        <w:t>resitência</w:t>
      </w:r>
      <w:proofErr w:type="spellEnd"/>
      <w:r>
        <w:t>?</w:t>
      </w:r>
    </w:p>
    <w:p w:rsidR="00F06DFA" w:rsidRDefault="00F06DFA" w:rsidP="00F06DFA">
      <w:pPr>
        <w:pStyle w:val="PargrafodaLista"/>
        <w:spacing w:after="0" w:line="340" w:lineRule="atLeast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06DFA" w:rsidTr="00C74E97">
        <w:tc>
          <w:tcPr>
            <w:tcW w:w="8644" w:type="dxa"/>
            <w:tcBorders>
              <w:left w:val="nil"/>
              <w:bottom w:val="single" w:sz="4" w:space="0" w:color="auto"/>
              <w:right w:val="nil"/>
            </w:tcBorders>
          </w:tcPr>
          <w:p w:rsidR="00F06DFA" w:rsidRDefault="00F06DFA" w:rsidP="00F06DFA">
            <w:pPr>
              <w:spacing w:line="340" w:lineRule="atLeast"/>
              <w:jc w:val="both"/>
            </w:pPr>
          </w:p>
        </w:tc>
      </w:tr>
      <w:tr w:rsidR="00F06DFA" w:rsidTr="00C74E97">
        <w:tc>
          <w:tcPr>
            <w:tcW w:w="8644" w:type="dxa"/>
            <w:tcBorders>
              <w:left w:val="nil"/>
              <w:right w:val="nil"/>
            </w:tcBorders>
          </w:tcPr>
          <w:p w:rsidR="00F06DFA" w:rsidRDefault="00F06DFA" w:rsidP="00F06DFA">
            <w:pPr>
              <w:spacing w:line="340" w:lineRule="atLeast"/>
              <w:jc w:val="both"/>
            </w:pPr>
          </w:p>
        </w:tc>
      </w:tr>
    </w:tbl>
    <w:p w:rsidR="00F06DFA" w:rsidRDefault="00F06DFA" w:rsidP="00F06DFA">
      <w:pPr>
        <w:pStyle w:val="PargrafodaLista"/>
        <w:spacing w:after="0" w:line="340" w:lineRule="atLeast"/>
        <w:ind w:left="0"/>
        <w:jc w:val="both"/>
      </w:pPr>
    </w:p>
    <w:p w:rsidR="00F06DFA" w:rsidRPr="00E978F0" w:rsidRDefault="00F06DFA" w:rsidP="00F06DF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A2CCA" w:rsidRPr="00E978F0" w:rsidRDefault="006A2CCA" w:rsidP="00F06DF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978F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PARA SABER MAIS</w:t>
      </w:r>
    </w:p>
    <w:p w:rsidR="00C1269F" w:rsidRDefault="00C1269F" w:rsidP="00F06DFA">
      <w:pPr>
        <w:pStyle w:val="PargrafodaLista"/>
        <w:spacing w:after="0" w:line="340" w:lineRule="atLeast"/>
        <w:ind w:left="0"/>
        <w:jc w:val="both"/>
      </w:pPr>
    </w:p>
    <w:p w:rsidR="00C1269F" w:rsidRPr="00664350" w:rsidRDefault="00DD281A" w:rsidP="00F06DFA">
      <w:pPr>
        <w:pStyle w:val="PargrafodaLista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BD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EWITT</w:t>
      </w:r>
      <w:r w:rsidRPr="00FD7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74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Física Conceitual.</w:t>
      </w:r>
      <w:r w:rsidRPr="00FD7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350">
        <w:rPr>
          <w:rFonts w:ascii="Times New Roman" w:eastAsia="Times New Roman" w:hAnsi="Times New Roman" w:cs="Times New Roman"/>
          <w:sz w:val="24"/>
          <w:szCs w:val="24"/>
        </w:rPr>
        <w:t>Editora ARTMED S.A. 9ª ed., 2002.</w:t>
      </w:r>
    </w:p>
    <w:p w:rsidR="00DD281A" w:rsidRPr="00DD281A" w:rsidRDefault="00DD281A" w:rsidP="00F06DFA">
      <w:pPr>
        <w:pStyle w:val="PargrafodaLista"/>
        <w:spacing w:after="0" w:line="340" w:lineRule="atLeast"/>
        <w:ind w:left="0"/>
        <w:jc w:val="both"/>
      </w:pPr>
      <w:r w:rsidRPr="00DD281A">
        <w:t>Toda mat</w:t>
      </w:r>
      <w:r>
        <w:t xml:space="preserve">éria </w:t>
      </w:r>
      <w:hyperlink r:id="rId14" w:history="1">
        <w:r w:rsidRPr="00DD281A">
          <w:rPr>
            <w:rStyle w:val="Hyperlink"/>
          </w:rPr>
          <w:t>https://www.todamateria.com.br/</w:t>
        </w:r>
      </w:hyperlink>
    </w:p>
    <w:p w:rsidR="00DD281A" w:rsidRPr="00DD281A" w:rsidRDefault="00DD281A" w:rsidP="00F06DFA">
      <w:pPr>
        <w:pStyle w:val="PargrafodaLista"/>
        <w:spacing w:after="0" w:line="340" w:lineRule="atLeast"/>
        <w:ind w:left="0"/>
        <w:jc w:val="both"/>
      </w:pPr>
    </w:p>
    <w:p w:rsidR="00C1269F" w:rsidRPr="00DD281A" w:rsidRDefault="00C1269F" w:rsidP="00F06DFA">
      <w:pPr>
        <w:spacing w:after="0" w:line="340" w:lineRule="atLeast"/>
        <w:jc w:val="both"/>
      </w:pPr>
    </w:p>
    <w:p w:rsidR="00C1269F" w:rsidRPr="00DD281A" w:rsidRDefault="00C1269F" w:rsidP="00F06DFA">
      <w:pPr>
        <w:spacing w:after="0" w:line="340" w:lineRule="atLeast"/>
        <w:jc w:val="both"/>
      </w:pPr>
    </w:p>
    <w:sectPr w:rsidR="00C1269F" w:rsidRPr="00DD2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A0" w:rsidRDefault="00C204A0" w:rsidP="00DD281A">
      <w:pPr>
        <w:spacing w:after="0" w:line="240" w:lineRule="auto"/>
      </w:pPr>
      <w:r>
        <w:separator/>
      </w:r>
    </w:p>
  </w:endnote>
  <w:endnote w:type="continuationSeparator" w:id="0">
    <w:p w:rsidR="00C204A0" w:rsidRDefault="00C204A0" w:rsidP="00DD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A0" w:rsidRDefault="00C204A0" w:rsidP="00DD281A">
      <w:pPr>
        <w:spacing w:after="0" w:line="240" w:lineRule="auto"/>
      </w:pPr>
      <w:r>
        <w:separator/>
      </w:r>
    </w:p>
  </w:footnote>
  <w:footnote w:type="continuationSeparator" w:id="0">
    <w:p w:rsidR="00C204A0" w:rsidRDefault="00C204A0" w:rsidP="00DD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75E83"/>
    <w:multiLevelType w:val="hybridMultilevel"/>
    <w:tmpl w:val="899E0E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61E80"/>
    <w:multiLevelType w:val="hybridMultilevel"/>
    <w:tmpl w:val="899E0E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D155B"/>
    <w:multiLevelType w:val="hybridMultilevel"/>
    <w:tmpl w:val="15606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8E"/>
    <w:rsid w:val="000F618E"/>
    <w:rsid w:val="003059C9"/>
    <w:rsid w:val="00361850"/>
    <w:rsid w:val="00564615"/>
    <w:rsid w:val="0064453F"/>
    <w:rsid w:val="00664350"/>
    <w:rsid w:val="006A2CCA"/>
    <w:rsid w:val="006F6225"/>
    <w:rsid w:val="007278DE"/>
    <w:rsid w:val="00775B59"/>
    <w:rsid w:val="007D6512"/>
    <w:rsid w:val="007F69BC"/>
    <w:rsid w:val="00821F41"/>
    <w:rsid w:val="009351F0"/>
    <w:rsid w:val="009E286B"/>
    <w:rsid w:val="00AA7330"/>
    <w:rsid w:val="00AD40E6"/>
    <w:rsid w:val="00C1269F"/>
    <w:rsid w:val="00C204A0"/>
    <w:rsid w:val="00CB2AE7"/>
    <w:rsid w:val="00DD281A"/>
    <w:rsid w:val="00E14780"/>
    <w:rsid w:val="00E978F0"/>
    <w:rsid w:val="00EE055C"/>
    <w:rsid w:val="00F06DFA"/>
    <w:rsid w:val="00F712EC"/>
    <w:rsid w:val="00FB1B5A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269F"/>
    <w:pPr>
      <w:ind w:left="720"/>
      <w:contextualSpacing/>
    </w:pPr>
  </w:style>
  <w:style w:type="table" w:styleId="Tabelacomgrade">
    <w:name w:val="Table Grid"/>
    <w:basedOn w:val="Tabelanormal"/>
    <w:uiPriority w:val="39"/>
    <w:rsid w:val="00C1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69F"/>
    <w:rPr>
      <w:rFonts w:ascii="Tahoma" w:hAnsi="Tahoma" w:cs="Tahoma"/>
      <w:sz w:val="16"/>
      <w:szCs w:val="16"/>
    </w:rPr>
  </w:style>
  <w:style w:type="table" w:styleId="ListaClara">
    <w:name w:val="Light List"/>
    <w:basedOn w:val="Tabelanormal"/>
    <w:uiPriority w:val="61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1">
    <w:name w:val="Medium Shading 1"/>
    <w:basedOn w:val="Tabelanormal"/>
    <w:uiPriority w:val="63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1-nfase5">
    <w:name w:val="Medium Grid 1 Accent 5"/>
    <w:basedOn w:val="Tabelanormal"/>
    <w:uiPriority w:val="67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laro-nfase5">
    <w:name w:val="Light Shading Accent 5"/>
    <w:basedOn w:val="Tabelanormal"/>
    <w:uiPriority w:val="60"/>
    <w:rsid w:val="00AA73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AA73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Fontepargpadro"/>
    <w:uiPriority w:val="99"/>
    <w:unhideWhenUsed/>
    <w:rsid w:val="00E978F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2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81A"/>
  </w:style>
  <w:style w:type="paragraph" w:styleId="Rodap">
    <w:name w:val="footer"/>
    <w:basedOn w:val="Normal"/>
    <w:link w:val="RodapChar"/>
    <w:uiPriority w:val="99"/>
    <w:unhideWhenUsed/>
    <w:rsid w:val="00DD2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269F"/>
    <w:pPr>
      <w:ind w:left="720"/>
      <w:contextualSpacing/>
    </w:pPr>
  </w:style>
  <w:style w:type="table" w:styleId="Tabelacomgrade">
    <w:name w:val="Table Grid"/>
    <w:basedOn w:val="Tabelanormal"/>
    <w:uiPriority w:val="39"/>
    <w:rsid w:val="00C1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69F"/>
    <w:rPr>
      <w:rFonts w:ascii="Tahoma" w:hAnsi="Tahoma" w:cs="Tahoma"/>
      <w:sz w:val="16"/>
      <w:szCs w:val="16"/>
    </w:rPr>
  </w:style>
  <w:style w:type="table" w:styleId="ListaClara">
    <w:name w:val="Light List"/>
    <w:basedOn w:val="Tabelanormal"/>
    <w:uiPriority w:val="61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1">
    <w:name w:val="Medium Shading 1"/>
    <w:basedOn w:val="Tabelanormal"/>
    <w:uiPriority w:val="63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1-nfase5">
    <w:name w:val="Medium Grid 1 Accent 5"/>
    <w:basedOn w:val="Tabelanormal"/>
    <w:uiPriority w:val="67"/>
    <w:rsid w:val="009E2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laro-nfase5">
    <w:name w:val="Light Shading Accent 5"/>
    <w:basedOn w:val="Tabelanormal"/>
    <w:uiPriority w:val="60"/>
    <w:rsid w:val="00AA73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AA73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Fontepargpadro"/>
    <w:uiPriority w:val="99"/>
    <w:unhideWhenUsed/>
    <w:rsid w:val="00E978F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2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81A"/>
  </w:style>
  <w:style w:type="paragraph" w:styleId="Rodap">
    <w:name w:val="footer"/>
    <w:basedOn w:val="Normal"/>
    <w:link w:val="RodapChar"/>
    <w:uiPriority w:val="99"/>
    <w:unhideWhenUsed/>
    <w:rsid w:val="00DD2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/sims/html/ohms-law/latest/ohms-law_pt_BR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odamateri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88E9-8CF1-48DD-815F-E39DAFF5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9</cp:revision>
  <cp:lastPrinted>2018-08-31T19:00:00Z</cp:lastPrinted>
  <dcterms:created xsi:type="dcterms:W3CDTF">2018-08-31T13:02:00Z</dcterms:created>
  <dcterms:modified xsi:type="dcterms:W3CDTF">2018-08-31T19:00:00Z</dcterms:modified>
</cp:coreProperties>
</file>