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60" w:rsidRPr="0030420D" w:rsidRDefault="00165F60" w:rsidP="00165F60">
      <w:pPr>
        <w:pStyle w:val="NormalWeb"/>
        <w:rPr>
          <w:color w:val="000000"/>
          <w:sz w:val="27"/>
          <w:szCs w:val="27"/>
        </w:rPr>
      </w:pPr>
    </w:p>
    <w:tbl>
      <w:tblPr>
        <w:tblStyle w:val="Tablaconcuadrcula1"/>
        <w:tblW w:w="0" w:type="auto"/>
        <w:tblInd w:w="-431" w:type="dxa"/>
        <w:tblLook w:val="04A0" w:firstRow="1" w:lastRow="0" w:firstColumn="1" w:lastColumn="0" w:noHBand="0" w:noVBand="1"/>
      </w:tblPr>
      <w:tblGrid>
        <w:gridCol w:w="1503"/>
        <w:gridCol w:w="1555"/>
        <w:gridCol w:w="1706"/>
        <w:gridCol w:w="1169"/>
        <w:gridCol w:w="1247"/>
        <w:gridCol w:w="1648"/>
      </w:tblGrid>
      <w:tr w:rsidR="00165F60" w:rsidRPr="00165F60" w:rsidTr="003D76C3">
        <w:tc>
          <w:tcPr>
            <w:tcW w:w="1503" w:type="dxa"/>
            <w:vMerge w:val="restart"/>
          </w:tcPr>
          <w:p w:rsidR="00165F60" w:rsidRPr="00165F60" w:rsidRDefault="00165F60" w:rsidP="00165F60">
            <w:pPr>
              <w:pStyle w:val="Sinespaciado"/>
            </w:pPr>
            <w:r w:rsidRPr="00165F60">
              <w:rPr>
                <w:noProof/>
                <w:lang w:eastAsia="es-CO"/>
              </w:rPr>
              <w:drawing>
                <wp:anchor distT="0" distB="0" distL="114300" distR="114300" simplePos="0" relativeHeight="251659264" behindDoc="0" locked="0" layoutInCell="1" allowOverlap="1" wp14:anchorId="5398444A" wp14:editId="1380AA6B">
                  <wp:simplePos x="0" y="0"/>
                  <wp:positionH relativeFrom="column">
                    <wp:posOffset>262255</wp:posOffset>
                  </wp:positionH>
                  <wp:positionV relativeFrom="paragraph">
                    <wp:posOffset>287020</wp:posOffset>
                  </wp:positionV>
                  <wp:extent cx="531495" cy="735965"/>
                  <wp:effectExtent l="0" t="0" r="1905" b="6985"/>
                  <wp:wrapNone/>
                  <wp:docPr id="1" name="Imagen 1" descr="F:\ESCUDO Y 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CUDO Y BANDERA.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45" t="7066" r="8070" b="7280"/>
                          <a:stretch/>
                        </pic:blipFill>
                        <pic:spPr bwMode="auto">
                          <a:xfrm>
                            <a:off x="0" y="0"/>
                            <a:ext cx="531495" cy="735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5F60" w:rsidRPr="00165F60" w:rsidRDefault="00165F60" w:rsidP="00165F60">
            <w:pPr>
              <w:pStyle w:val="Sinespaciado"/>
            </w:pPr>
          </w:p>
          <w:p w:rsidR="00165F60" w:rsidRPr="00165F60" w:rsidRDefault="00165F60" w:rsidP="00165F60">
            <w:pPr>
              <w:pStyle w:val="Sinespaciado"/>
            </w:pPr>
          </w:p>
          <w:p w:rsidR="00165F60" w:rsidRPr="00165F60" w:rsidRDefault="00165F60" w:rsidP="00165F60">
            <w:pPr>
              <w:pStyle w:val="Sinespaciado"/>
            </w:pPr>
          </w:p>
          <w:p w:rsidR="00165F60" w:rsidRPr="00165F60" w:rsidRDefault="00165F60" w:rsidP="00165F60">
            <w:pPr>
              <w:pStyle w:val="Sinespaciado"/>
            </w:pPr>
            <w:r w:rsidRPr="00165F60">
              <w:t>Municipio de Lorica</w:t>
            </w:r>
          </w:p>
        </w:tc>
        <w:tc>
          <w:tcPr>
            <w:tcW w:w="5677" w:type="dxa"/>
            <w:gridSpan w:val="4"/>
            <w:vMerge w:val="restart"/>
          </w:tcPr>
          <w:p w:rsidR="00165F60" w:rsidRPr="00165F60" w:rsidRDefault="00165F60" w:rsidP="00165F60">
            <w:pPr>
              <w:pStyle w:val="Sinespaciado"/>
            </w:pPr>
          </w:p>
          <w:p w:rsidR="00165F60" w:rsidRPr="00165F60" w:rsidRDefault="00165F60" w:rsidP="00165F60">
            <w:pPr>
              <w:pStyle w:val="Sinespaciado"/>
              <w:jc w:val="center"/>
            </w:pPr>
            <w:r w:rsidRPr="00165F60">
              <w:t>INSTITUCIÓN  EDUCATIVA   LAS MERCEDES</w:t>
            </w:r>
          </w:p>
          <w:p w:rsidR="00165F60" w:rsidRPr="00165F60" w:rsidRDefault="00165F60" w:rsidP="00165F60">
            <w:pPr>
              <w:pStyle w:val="Sinespaciado"/>
              <w:jc w:val="center"/>
            </w:pPr>
            <w:r w:rsidRPr="00165F60">
              <w:t>“Esfuerzo, Disciplina y Trabajo”</w:t>
            </w:r>
          </w:p>
          <w:p w:rsidR="00165F60" w:rsidRPr="00165F60" w:rsidRDefault="00165F60" w:rsidP="00165F60">
            <w:pPr>
              <w:pStyle w:val="Sinespaciado"/>
              <w:jc w:val="center"/>
            </w:pPr>
            <w:r w:rsidRPr="00165F60">
              <w:t>Plan  de clases</w:t>
            </w:r>
          </w:p>
          <w:p w:rsidR="00165F60" w:rsidRPr="00165F60" w:rsidRDefault="00165F60" w:rsidP="00165F60">
            <w:pPr>
              <w:pStyle w:val="Sinespaciado"/>
            </w:pPr>
          </w:p>
        </w:tc>
        <w:tc>
          <w:tcPr>
            <w:tcW w:w="1648" w:type="dxa"/>
          </w:tcPr>
          <w:p w:rsidR="00165F60" w:rsidRPr="00165F60" w:rsidRDefault="00165F60" w:rsidP="00165F60">
            <w:pPr>
              <w:pStyle w:val="Sinespaciado"/>
            </w:pPr>
          </w:p>
        </w:tc>
      </w:tr>
      <w:tr w:rsidR="00165F60" w:rsidRPr="00165F60" w:rsidTr="003D76C3">
        <w:tc>
          <w:tcPr>
            <w:tcW w:w="1503" w:type="dxa"/>
            <w:vMerge/>
          </w:tcPr>
          <w:p w:rsidR="00165F60" w:rsidRPr="00165F60" w:rsidRDefault="00165F60" w:rsidP="00165F60">
            <w:pPr>
              <w:pStyle w:val="Sinespaciado"/>
            </w:pPr>
          </w:p>
        </w:tc>
        <w:tc>
          <w:tcPr>
            <w:tcW w:w="5677" w:type="dxa"/>
            <w:gridSpan w:val="4"/>
            <w:vMerge/>
          </w:tcPr>
          <w:p w:rsidR="00165F60" w:rsidRPr="00165F60" w:rsidRDefault="00165F60" w:rsidP="00165F60">
            <w:pPr>
              <w:pStyle w:val="Sinespaciado"/>
            </w:pPr>
          </w:p>
        </w:tc>
        <w:tc>
          <w:tcPr>
            <w:tcW w:w="1648" w:type="dxa"/>
          </w:tcPr>
          <w:p w:rsidR="00165F60" w:rsidRPr="00165F60" w:rsidRDefault="00165F60" w:rsidP="00165F60">
            <w:pPr>
              <w:pStyle w:val="Sinespaciado"/>
            </w:pPr>
          </w:p>
          <w:p w:rsidR="00165F60" w:rsidRPr="00165F60" w:rsidRDefault="00165F60" w:rsidP="00165F60">
            <w:pPr>
              <w:pStyle w:val="Sinespaciado"/>
            </w:pPr>
            <w:r w:rsidRPr="00165F60">
              <w:t>Fecha:  18/05/2018</w:t>
            </w:r>
          </w:p>
          <w:p w:rsidR="00165F60" w:rsidRPr="00165F60" w:rsidRDefault="00165F60" w:rsidP="00165F60">
            <w:pPr>
              <w:pStyle w:val="Sinespaciado"/>
            </w:pPr>
          </w:p>
        </w:tc>
      </w:tr>
      <w:tr w:rsidR="00165F60" w:rsidRPr="00165F60" w:rsidTr="003D76C3">
        <w:tc>
          <w:tcPr>
            <w:tcW w:w="1503" w:type="dxa"/>
            <w:vMerge/>
          </w:tcPr>
          <w:p w:rsidR="00165F60" w:rsidRPr="00165F60" w:rsidRDefault="00165F60" w:rsidP="00165F60">
            <w:pPr>
              <w:pStyle w:val="Sinespaciado"/>
            </w:pPr>
          </w:p>
        </w:tc>
        <w:tc>
          <w:tcPr>
            <w:tcW w:w="5677" w:type="dxa"/>
            <w:gridSpan w:val="4"/>
            <w:vMerge/>
          </w:tcPr>
          <w:p w:rsidR="00165F60" w:rsidRPr="00165F60" w:rsidRDefault="00165F60" w:rsidP="00165F60">
            <w:pPr>
              <w:pStyle w:val="Sinespaciado"/>
            </w:pPr>
          </w:p>
        </w:tc>
        <w:tc>
          <w:tcPr>
            <w:tcW w:w="1648" w:type="dxa"/>
          </w:tcPr>
          <w:p w:rsidR="00165F60" w:rsidRPr="00165F60" w:rsidRDefault="00165F60" w:rsidP="00165F60">
            <w:pPr>
              <w:pStyle w:val="Sinespaciado"/>
            </w:pPr>
          </w:p>
          <w:p w:rsidR="00165F60" w:rsidRPr="00165F60" w:rsidRDefault="00165F60" w:rsidP="00165F60">
            <w:pPr>
              <w:pStyle w:val="Sinespaciado"/>
            </w:pPr>
            <w:r w:rsidRPr="00165F60">
              <w:t xml:space="preserve">Modelo didáctico: </w:t>
            </w:r>
          </w:p>
          <w:p w:rsidR="00165F60" w:rsidRPr="00165F60" w:rsidRDefault="00165F60" w:rsidP="00165F60">
            <w:pPr>
              <w:pStyle w:val="Sinespaciado"/>
            </w:pPr>
          </w:p>
        </w:tc>
      </w:tr>
      <w:tr w:rsidR="00165F60" w:rsidRPr="00165F60" w:rsidTr="003D76C3">
        <w:tc>
          <w:tcPr>
            <w:tcW w:w="1503" w:type="dxa"/>
            <w:vAlign w:val="center"/>
          </w:tcPr>
          <w:p w:rsidR="00165F60" w:rsidRPr="00165F60" w:rsidRDefault="00165F60" w:rsidP="00165F60">
            <w:pPr>
              <w:pStyle w:val="Sinespaciado"/>
            </w:pPr>
            <w:r w:rsidRPr="00165F60">
              <w:t xml:space="preserve">Grado:  </w:t>
            </w:r>
          </w:p>
          <w:p w:rsidR="00165F60" w:rsidRPr="00165F60" w:rsidRDefault="00165F60" w:rsidP="00165F60">
            <w:pPr>
              <w:pStyle w:val="Sinespaciado"/>
            </w:pPr>
            <w:r w:rsidRPr="00165F60">
              <w:t>noveno</w:t>
            </w:r>
          </w:p>
        </w:tc>
        <w:tc>
          <w:tcPr>
            <w:tcW w:w="1555" w:type="dxa"/>
            <w:vAlign w:val="center"/>
          </w:tcPr>
          <w:p w:rsidR="00165F60" w:rsidRPr="00165F60" w:rsidRDefault="00165F60" w:rsidP="00165F60">
            <w:pPr>
              <w:pStyle w:val="Sinespaciado"/>
            </w:pPr>
            <w:r w:rsidRPr="00165F60">
              <w:t>Área:  ciencias naturales y educación ambiental</w:t>
            </w:r>
          </w:p>
        </w:tc>
        <w:tc>
          <w:tcPr>
            <w:tcW w:w="1706" w:type="dxa"/>
            <w:vAlign w:val="center"/>
          </w:tcPr>
          <w:p w:rsidR="00165F60" w:rsidRDefault="00E05BA7" w:rsidP="00165F60">
            <w:pPr>
              <w:pStyle w:val="Sinespaciado"/>
            </w:pPr>
            <w:r>
              <w:t xml:space="preserve">Asignatura: </w:t>
            </w:r>
          </w:p>
          <w:p w:rsidR="00E05BA7" w:rsidRPr="00165F60" w:rsidRDefault="005C4E60" w:rsidP="00165F60">
            <w:pPr>
              <w:pStyle w:val="Sinespaciado"/>
            </w:pPr>
            <w:r>
              <w:t>química</w:t>
            </w:r>
          </w:p>
        </w:tc>
        <w:tc>
          <w:tcPr>
            <w:tcW w:w="1169" w:type="dxa"/>
            <w:vAlign w:val="center"/>
          </w:tcPr>
          <w:p w:rsidR="00165F60" w:rsidRPr="00165F60" w:rsidRDefault="00165F60" w:rsidP="00165F60">
            <w:pPr>
              <w:pStyle w:val="Sinespaciado"/>
            </w:pPr>
            <w:r w:rsidRPr="00165F60">
              <w:t>horas: 2</w:t>
            </w:r>
          </w:p>
        </w:tc>
        <w:tc>
          <w:tcPr>
            <w:tcW w:w="1247" w:type="dxa"/>
            <w:vAlign w:val="center"/>
          </w:tcPr>
          <w:p w:rsidR="00165F60" w:rsidRPr="00165F60" w:rsidRDefault="00165F60" w:rsidP="00165F60">
            <w:pPr>
              <w:pStyle w:val="Sinespaciado"/>
            </w:pPr>
            <w:r w:rsidRPr="00165F60">
              <w:t>Año: 2018</w:t>
            </w:r>
          </w:p>
        </w:tc>
        <w:tc>
          <w:tcPr>
            <w:tcW w:w="1648" w:type="dxa"/>
            <w:vAlign w:val="center"/>
          </w:tcPr>
          <w:p w:rsidR="00165F60" w:rsidRPr="00165F60" w:rsidRDefault="00165F60" w:rsidP="00165F60">
            <w:pPr>
              <w:pStyle w:val="Sinespaciado"/>
            </w:pPr>
            <w:r w:rsidRPr="00165F60">
              <w:t>Periodo: 2</w:t>
            </w:r>
          </w:p>
        </w:tc>
      </w:tr>
      <w:tr w:rsidR="00165F60" w:rsidRPr="00472342" w:rsidTr="003D76C3">
        <w:tc>
          <w:tcPr>
            <w:tcW w:w="8828" w:type="dxa"/>
            <w:gridSpan w:val="6"/>
          </w:tcPr>
          <w:p w:rsidR="00165F60" w:rsidRPr="005106D3" w:rsidRDefault="00165F60" w:rsidP="003D76C3">
            <w:pPr>
              <w:pStyle w:val="NormalWeb"/>
              <w:rPr>
                <w:rFonts w:asciiTheme="minorHAnsi" w:hAnsiTheme="minorHAnsi" w:cstheme="minorHAnsi"/>
                <w:sz w:val="28"/>
                <w:szCs w:val="28"/>
              </w:rPr>
            </w:pPr>
            <w:r w:rsidRPr="00165F60">
              <w:rPr>
                <w:rFonts w:asciiTheme="minorHAnsi" w:eastAsia="Calibri" w:hAnsiTheme="minorHAnsi" w:cstheme="minorHAnsi"/>
                <w:b/>
                <w:sz w:val="28"/>
                <w:szCs w:val="28"/>
                <w:lang w:eastAsia="en-US"/>
              </w:rPr>
              <w:t>Estándar</w:t>
            </w:r>
            <w:r w:rsidRPr="00165F60">
              <w:rPr>
                <w:rFonts w:asciiTheme="minorHAnsi" w:eastAsia="Calibri" w:hAnsiTheme="minorHAnsi" w:cstheme="minorHAnsi"/>
                <w:b/>
                <w:sz w:val="28"/>
                <w:szCs w:val="28"/>
              </w:rPr>
              <w:t xml:space="preserve">.  </w:t>
            </w:r>
            <w:r w:rsidR="005106D3" w:rsidRPr="005106D3">
              <w:rPr>
                <w:rFonts w:asciiTheme="minorHAnsi" w:eastAsia="Calibri" w:hAnsiTheme="minorHAnsi" w:cstheme="minorHAnsi"/>
              </w:rPr>
              <w:t>Explico condiciones de cambo y conservación en diversos sistemas, teniendo en cuenta la transferencia y transporte de energía e interacción con la materia</w:t>
            </w:r>
          </w:p>
          <w:p w:rsidR="00165F60" w:rsidRPr="00165F60" w:rsidRDefault="00165F60" w:rsidP="003D76C3">
            <w:pPr>
              <w:pStyle w:val="NormalWeb"/>
              <w:rPr>
                <w:rFonts w:asciiTheme="minorHAnsi" w:hAnsiTheme="minorHAnsi" w:cstheme="minorHAnsi"/>
                <w:sz w:val="28"/>
                <w:szCs w:val="28"/>
              </w:rPr>
            </w:pPr>
            <w:r w:rsidRPr="00165F60">
              <w:rPr>
                <w:rFonts w:asciiTheme="minorHAnsi" w:hAnsiTheme="minorHAnsi" w:cstheme="minorHAnsi"/>
                <w:b/>
                <w:sz w:val="28"/>
                <w:szCs w:val="28"/>
              </w:rPr>
              <w:t>Tema</w:t>
            </w:r>
            <w:r>
              <w:rPr>
                <w:rFonts w:asciiTheme="minorHAnsi" w:hAnsiTheme="minorHAnsi" w:cstheme="minorHAnsi"/>
                <w:sz w:val="28"/>
                <w:szCs w:val="28"/>
              </w:rPr>
              <w:t>:</w:t>
            </w:r>
            <w:r w:rsidR="00FE79E3">
              <w:rPr>
                <w:rFonts w:asciiTheme="minorHAnsi" w:hAnsiTheme="minorHAnsi" w:cstheme="minorHAnsi"/>
                <w:sz w:val="28"/>
                <w:szCs w:val="28"/>
              </w:rPr>
              <w:t xml:space="preserve">  estructura del átomo y sus enlaces </w:t>
            </w:r>
          </w:p>
          <w:p w:rsidR="00165F60" w:rsidRPr="00165F60" w:rsidRDefault="00165F60" w:rsidP="003D76C3">
            <w:pPr>
              <w:pStyle w:val="NormalWeb"/>
              <w:rPr>
                <w:rFonts w:asciiTheme="minorHAnsi" w:hAnsiTheme="minorHAnsi" w:cstheme="minorHAnsi"/>
                <w:sz w:val="28"/>
                <w:szCs w:val="28"/>
              </w:rPr>
            </w:pPr>
            <w:r w:rsidRPr="00165F60">
              <w:rPr>
                <w:rFonts w:asciiTheme="minorHAnsi" w:hAnsiTheme="minorHAnsi" w:cstheme="minorHAnsi"/>
                <w:b/>
                <w:sz w:val="28"/>
                <w:szCs w:val="28"/>
              </w:rPr>
              <w:t>Objetivo de la clase</w:t>
            </w:r>
            <w:r w:rsidRPr="00165F60">
              <w:rPr>
                <w:rFonts w:asciiTheme="minorHAnsi" w:hAnsiTheme="minorHAnsi" w:cstheme="minorHAnsi"/>
                <w:sz w:val="28"/>
                <w:szCs w:val="28"/>
              </w:rPr>
              <w:t xml:space="preserve">: </w:t>
            </w:r>
            <w:r w:rsidR="00FE79E3">
              <w:t>Explicar la distribución de los electrones en orbitales atómicos; Conocer la tabla periódica y su criterio de clasificación.</w:t>
            </w:r>
          </w:p>
          <w:p w:rsidR="00165F60" w:rsidRPr="00165F60" w:rsidRDefault="00165F60" w:rsidP="003D76C3">
            <w:pPr>
              <w:pStyle w:val="NormalWeb"/>
              <w:rPr>
                <w:rFonts w:asciiTheme="minorHAnsi" w:hAnsiTheme="minorHAnsi" w:cstheme="minorHAnsi"/>
                <w:sz w:val="28"/>
                <w:szCs w:val="28"/>
              </w:rPr>
            </w:pPr>
            <w:r w:rsidRPr="00165F60">
              <w:rPr>
                <w:rFonts w:asciiTheme="minorHAnsi" w:hAnsiTheme="minorHAnsi" w:cstheme="minorHAnsi"/>
                <w:b/>
                <w:sz w:val="28"/>
                <w:szCs w:val="28"/>
              </w:rPr>
              <w:t>Docente</w:t>
            </w:r>
            <w:r w:rsidRPr="00165F60">
              <w:rPr>
                <w:rFonts w:asciiTheme="minorHAnsi" w:hAnsiTheme="minorHAnsi" w:cstheme="minorHAnsi"/>
                <w:sz w:val="28"/>
                <w:szCs w:val="28"/>
              </w:rPr>
              <w:t>:    Edelfina  Páez  padilla</w:t>
            </w:r>
          </w:p>
          <w:p w:rsidR="00165F60" w:rsidRPr="00165F60" w:rsidRDefault="00165F60" w:rsidP="003D76C3">
            <w:pPr>
              <w:spacing w:after="200" w:line="276" w:lineRule="auto"/>
              <w:rPr>
                <w:rFonts w:eastAsia="Calibri" w:cstheme="minorHAnsi"/>
                <w:sz w:val="28"/>
                <w:szCs w:val="28"/>
              </w:rPr>
            </w:pPr>
          </w:p>
        </w:tc>
      </w:tr>
      <w:tr w:rsidR="00165F60" w:rsidRPr="00472342" w:rsidTr="003D76C3">
        <w:tc>
          <w:tcPr>
            <w:tcW w:w="3058" w:type="dxa"/>
            <w:gridSpan w:val="2"/>
          </w:tcPr>
          <w:p w:rsidR="00165F60" w:rsidRPr="00165F60" w:rsidRDefault="00165F60" w:rsidP="003D76C3">
            <w:pPr>
              <w:spacing w:after="200" w:line="276" w:lineRule="auto"/>
              <w:rPr>
                <w:rFonts w:eastAsia="Calibri" w:cstheme="minorHAnsi"/>
                <w:sz w:val="28"/>
                <w:szCs w:val="28"/>
              </w:rPr>
            </w:pPr>
            <w:r w:rsidRPr="00165F60">
              <w:rPr>
                <w:rFonts w:eastAsia="Calibri" w:cstheme="minorHAnsi"/>
                <w:b/>
                <w:sz w:val="28"/>
                <w:szCs w:val="28"/>
              </w:rPr>
              <w:t>Competencias</w:t>
            </w:r>
            <w:r w:rsidRPr="00165F60">
              <w:rPr>
                <w:rFonts w:eastAsia="Calibri" w:cstheme="minorHAnsi"/>
                <w:sz w:val="28"/>
                <w:szCs w:val="28"/>
              </w:rPr>
              <w:t>:</w:t>
            </w:r>
          </w:p>
          <w:p w:rsidR="004C256E" w:rsidRDefault="004C256E" w:rsidP="004C256E">
            <w:pPr>
              <w:pStyle w:val="Prrafodelista"/>
              <w:numPr>
                <w:ilvl w:val="0"/>
                <w:numId w:val="2"/>
              </w:numPr>
              <w:rPr>
                <w:rFonts w:cstheme="minorHAnsi"/>
                <w:sz w:val="28"/>
                <w:szCs w:val="28"/>
              </w:rPr>
            </w:pPr>
            <w:r>
              <w:rPr>
                <w:rFonts w:cstheme="minorHAnsi"/>
                <w:sz w:val="28"/>
                <w:szCs w:val="28"/>
              </w:rPr>
              <w:t>Uso de las tic, como estrategia de aprendizaje.</w:t>
            </w:r>
          </w:p>
          <w:p w:rsidR="00165F60" w:rsidRDefault="004C256E" w:rsidP="004C256E">
            <w:pPr>
              <w:pStyle w:val="Prrafodelista"/>
              <w:numPr>
                <w:ilvl w:val="0"/>
                <w:numId w:val="2"/>
              </w:numPr>
              <w:rPr>
                <w:rFonts w:cstheme="minorHAnsi"/>
                <w:sz w:val="28"/>
                <w:szCs w:val="28"/>
              </w:rPr>
            </w:pPr>
            <w:r>
              <w:rPr>
                <w:rFonts w:cstheme="minorHAnsi"/>
                <w:sz w:val="28"/>
                <w:szCs w:val="28"/>
              </w:rPr>
              <w:t>Uso comprensivo del conocimiento científico.</w:t>
            </w:r>
          </w:p>
          <w:p w:rsidR="004C256E" w:rsidRDefault="004C256E" w:rsidP="004C256E">
            <w:pPr>
              <w:pStyle w:val="Prrafodelista"/>
              <w:numPr>
                <w:ilvl w:val="0"/>
                <w:numId w:val="2"/>
              </w:numPr>
              <w:rPr>
                <w:rFonts w:cstheme="minorHAnsi"/>
                <w:sz w:val="28"/>
                <w:szCs w:val="28"/>
              </w:rPr>
            </w:pPr>
            <w:r>
              <w:rPr>
                <w:rFonts w:cstheme="minorHAnsi"/>
                <w:sz w:val="28"/>
                <w:szCs w:val="28"/>
              </w:rPr>
              <w:t>Explicación de fenómenos</w:t>
            </w:r>
          </w:p>
          <w:p w:rsidR="004C256E" w:rsidRPr="004C256E" w:rsidRDefault="004C256E" w:rsidP="004C256E">
            <w:pPr>
              <w:pStyle w:val="Prrafodelista"/>
              <w:numPr>
                <w:ilvl w:val="0"/>
                <w:numId w:val="2"/>
              </w:numPr>
              <w:rPr>
                <w:rFonts w:cstheme="minorHAnsi"/>
                <w:sz w:val="28"/>
                <w:szCs w:val="28"/>
              </w:rPr>
            </w:pPr>
            <w:r>
              <w:rPr>
                <w:rFonts w:cstheme="minorHAnsi"/>
                <w:sz w:val="28"/>
                <w:szCs w:val="28"/>
              </w:rPr>
              <w:t xml:space="preserve">Indagación </w:t>
            </w:r>
          </w:p>
        </w:tc>
        <w:tc>
          <w:tcPr>
            <w:tcW w:w="2875" w:type="dxa"/>
            <w:gridSpan w:val="2"/>
          </w:tcPr>
          <w:p w:rsidR="00165F60" w:rsidRPr="00165F60" w:rsidRDefault="00165F60" w:rsidP="003D76C3">
            <w:pPr>
              <w:spacing w:after="200" w:line="276" w:lineRule="auto"/>
              <w:rPr>
                <w:rFonts w:eastAsia="Calibri" w:cstheme="minorHAnsi"/>
                <w:sz w:val="28"/>
                <w:szCs w:val="28"/>
              </w:rPr>
            </w:pPr>
            <w:r w:rsidRPr="00165F60">
              <w:rPr>
                <w:rFonts w:eastAsia="Calibri" w:cstheme="minorHAnsi"/>
                <w:b/>
                <w:sz w:val="28"/>
                <w:szCs w:val="28"/>
              </w:rPr>
              <w:t>Componentes</w:t>
            </w:r>
            <w:r w:rsidRPr="00165F60">
              <w:rPr>
                <w:rFonts w:eastAsia="Calibri" w:cstheme="minorHAnsi"/>
                <w:sz w:val="28"/>
                <w:szCs w:val="28"/>
              </w:rPr>
              <w:t xml:space="preserve">: </w:t>
            </w:r>
          </w:p>
          <w:p w:rsidR="00165F60" w:rsidRPr="00165F60" w:rsidRDefault="00165F60" w:rsidP="003D76C3">
            <w:pPr>
              <w:spacing w:after="200" w:line="276" w:lineRule="auto"/>
              <w:rPr>
                <w:rFonts w:cstheme="minorHAnsi"/>
                <w:sz w:val="28"/>
                <w:szCs w:val="28"/>
              </w:rPr>
            </w:pPr>
          </w:p>
          <w:p w:rsidR="00165F60" w:rsidRPr="00165F60" w:rsidRDefault="00CA2873" w:rsidP="003D76C3">
            <w:pPr>
              <w:spacing w:after="200" w:line="276" w:lineRule="auto"/>
              <w:rPr>
                <w:rFonts w:cstheme="minorHAnsi"/>
                <w:sz w:val="28"/>
                <w:szCs w:val="28"/>
              </w:rPr>
            </w:pPr>
            <w:r>
              <w:rPr>
                <w:rFonts w:cstheme="minorHAnsi"/>
                <w:sz w:val="28"/>
                <w:szCs w:val="28"/>
              </w:rPr>
              <w:t>Entorno físico:  ciencia tecnología y sociedad</w:t>
            </w:r>
          </w:p>
          <w:p w:rsidR="00165F60" w:rsidRPr="00165F60" w:rsidRDefault="00165F60" w:rsidP="003D76C3">
            <w:pPr>
              <w:spacing w:after="200" w:line="276" w:lineRule="auto"/>
              <w:rPr>
                <w:rFonts w:cstheme="minorHAnsi"/>
                <w:sz w:val="28"/>
                <w:szCs w:val="28"/>
              </w:rPr>
            </w:pPr>
          </w:p>
          <w:p w:rsidR="00165F60" w:rsidRPr="00165F60" w:rsidRDefault="00165F60" w:rsidP="003D76C3">
            <w:pPr>
              <w:spacing w:after="200" w:line="276" w:lineRule="auto"/>
              <w:rPr>
                <w:rFonts w:eastAsia="Calibri" w:cstheme="minorHAnsi"/>
                <w:sz w:val="28"/>
                <w:szCs w:val="28"/>
              </w:rPr>
            </w:pPr>
          </w:p>
        </w:tc>
        <w:tc>
          <w:tcPr>
            <w:tcW w:w="2895" w:type="dxa"/>
            <w:gridSpan w:val="2"/>
          </w:tcPr>
          <w:p w:rsidR="00165F60" w:rsidRDefault="00165F60" w:rsidP="003D76C3">
            <w:pPr>
              <w:spacing w:after="200" w:line="276" w:lineRule="auto"/>
              <w:rPr>
                <w:rFonts w:eastAsia="Calibri" w:cstheme="minorHAnsi"/>
                <w:b/>
                <w:sz w:val="28"/>
                <w:szCs w:val="28"/>
              </w:rPr>
            </w:pPr>
            <w:r w:rsidRPr="00165F60">
              <w:rPr>
                <w:rFonts w:eastAsia="Calibri" w:cstheme="minorHAnsi"/>
                <w:b/>
                <w:sz w:val="28"/>
                <w:szCs w:val="28"/>
              </w:rPr>
              <w:t>Indicadores de desempeño</w:t>
            </w:r>
          </w:p>
          <w:p w:rsidR="00CD3324" w:rsidRPr="00F471BC" w:rsidRDefault="00F471BC" w:rsidP="003D76C3">
            <w:pPr>
              <w:spacing w:after="200" w:line="276" w:lineRule="auto"/>
              <w:rPr>
                <w:rFonts w:eastAsia="Calibri" w:cstheme="minorHAnsi"/>
                <w:sz w:val="24"/>
                <w:szCs w:val="24"/>
              </w:rPr>
            </w:pPr>
            <w:r w:rsidRPr="00F471BC">
              <w:rPr>
                <w:rFonts w:eastAsia="Calibri" w:cstheme="minorHAnsi"/>
                <w:sz w:val="24"/>
                <w:szCs w:val="24"/>
              </w:rPr>
              <w:t>-</w:t>
            </w:r>
            <w:r w:rsidR="00CD3324" w:rsidRPr="00F471BC">
              <w:rPr>
                <w:rFonts w:eastAsia="Calibri" w:cstheme="minorHAnsi"/>
                <w:sz w:val="24"/>
                <w:szCs w:val="24"/>
              </w:rPr>
              <w:t xml:space="preserve">Explico la estructura de los </w:t>
            </w:r>
            <w:r w:rsidRPr="00F471BC">
              <w:rPr>
                <w:rFonts w:eastAsia="Calibri" w:cstheme="minorHAnsi"/>
                <w:sz w:val="24"/>
                <w:szCs w:val="24"/>
              </w:rPr>
              <w:t>átomos</w:t>
            </w:r>
            <w:r w:rsidR="00CD3324" w:rsidRPr="00F471BC">
              <w:rPr>
                <w:rFonts w:eastAsia="Calibri" w:cstheme="minorHAnsi"/>
                <w:sz w:val="24"/>
                <w:szCs w:val="24"/>
              </w:rPr>
              <w:t xml:space="preserve"> a partir de sus dive</w:t>
            </w:r>
            <w:r w:rsidRPr="00F471BC">
              <w:rPr>
                <w:rFonts w:eastAsia="Calibri" w:cstheme="minorHAnsi"/>
                <w:sz w:val="24"/>
                <w:szCs w:val="24"/>
              </w:rPr>
              <w:t>rsas teorías.</w:t>
            </w:r>
          </w:p>
          <w:p w:rsidR="00F471BC" w:rsidRPr="00F471BC" w:rsidRDefault="00F471BC" w:rsidP="003D76C3">
            <w:pPr>
              <w:spacing w:after="200" w:line="276" w:lineRule="auto"/>
              <w:rPr>
                <w:rFonts w:eastAsia="Calibri" w:cstheme="minorHAnsi"/>
                <w:sz w:val="24"/>
                <w:szCs w:val="24"/>
              </w:rPr>
            </w:pPr>
            <w:r w:rsidRPr="00F471BC">
              <w:rPr>
                <w:rFonts w:eastAsia="Calibri" w:cstheme="minorHAnsi"/>
                <w:sz w:val="24"/>
                <w:szCs w:val="24"/>
              </w:rPr>
              <w:t>- explico la relación entre la estructura de los átomos y los componentes que la forman</w:t>
            </w:r>
          </w:p>
          <w:p w:rsidR="00165F60" w:rsidRPr="00252CC4" w:rsidRDefault="00165F60" w:rsidP="00165F60">
            <w:pPr>
              <w:spacing w:line="276" w:lineRule="auto"/>
              <w:contextualSpacing/>
              <w:rPr>
                <w:rFonts w:ascii="Britannic Bold" w:eastAsia="Calibri" w:hAnsi="Britannic Bold" w:cs="Arial"/>
                <w:color w:val="323E4F" w:themeColor="text2" w:themeShade="BF"/>
                <w:sz w:val="28"/>
                <w:szCs w:val="28"/>
              </w:rPr>
            </w:pPr>
          </w:p>
        </w:tc>
      </w:tr>
      <w:tr w:rsidR="00165F60" w:rsidRPr="00472342" w:rsidTr="003D76C3">
        <w:tc>
          <w:tcPr>
            <w:tcW w:w="3058" w:type="dxa"/>
            <w:gridSpan w:val="2"/>
          </w:tcPr>
          <w:p w:rsidR="00165F60" w:rsidRPr="00165F60" w:rsidRDefault="00165F60" w:rsidP="003D76C3">
            <w:pPr>
              <w:spacing w:after="200" w:line="276" w:lineRule="auto"/>
              <w:rPr>
                <w:rFonts w:eastAsia="Calibri" w:cstheme="minorHAnsi"/>
                <w:b/>
                <w:sz w:val="28"/>
                <w:szCs w:val="28"/>
              </w:rPr>
            </w:pPr>
            <w:r w:rsidRPr="00165F60">
              <w:rPr>
                <w:rFonts w:eastAsia="Calibri" w:cstheme="minorHAnsi"/>
                <w:b/>
                <w:sz w:val="28"/>
                <w:szCs w:val="28"/>
              </w:rPr>
              <w:lastRenderedPageBreak/>
              <w:t>Acciones   de pensamiento</w:t>
            </w:r>
          </w:p>
          <w:p w:rsidR="00165F60" w:rsidRPr="00417933" w:rsidRDefault="00417933" w:rsidP="00417933">
            <w:pPr>
              <w:spacing w:after="200" w:line="276" w:lineRule="auto"/>
              <w:rPr>
                <w:rFonts w:eastAsia="Calibri" w:cstheme="minorHAnsi"/>
                <w:sz w:val="24"/>
                <w:szCs w:val="24"/>
              </w:rPr>
            </w:pPr>
            <w:r w:rsidRPr="00417933">
              <w:rPr>
                <w:rFonts w:eastAsia="Calibri" w:cstheme="minorHAnsi"/>
                <w:sz w:val="24"/>
                <w:szCs w:val="24"/>
              </w:rPr>
              <w:t xml:space="preserve">Desarrollar en </w:t>
            </w:r>
            <w:r w:rsidR="00E0398B" w:rsidRPr="00417933">
              <w:rPr>
                <w:rFonts w:eastAsia="Calibri" w:cstheme="minorHAnsi"/>
                <w:sz w:val="24"/>
                <w:szCs w:val="24"/>
              </w:rPr>
              <w:t>los estudiantes</w:t>
            </w:r>
            <w:r w:rsidRPr="00417933">
              <w:rPr>
                <w:rFonts w:eastAsia="Calibri" w:cstheme="minorHAnsi"/>
                <w:sz w:val="24"/>
                <w:szCs w:val="24"/>
              </w:rPr>
              <w:t xml:space="preserve"> un pensamiento científico que le permita contar con una teoría abarcadora del mundo natural dentro del contexto de un proceso de desarrollo humana integral</w:t>
            </w:r>
            <w:r w:rsidR="00724CDC">
              <w:rPr>
                <w:rFonts w:eastAsia="Calibri" w:cstheme="minorHAnsi"/>
                <w:sz w:val="24"/>
                <w:szCs w:val="24"/>
              </w:rPr>
              <w:t>.</w:t>
            </w:r>
          </w:p>
        </w:tc>
        <w:tc>
          <w:tcPr>
            <w:tcW w:w="2875" w:type="dxa"/>
            <w:gridSpan w:val="2"/>
          </w:tcPr>
          <w:p w:rsidR="00165F60" w:rsidRPr="00165F60" w:rsidRDefault="00165F60" w:rsidP="003D76C3">
            <w:pPr>
              <w:pStyle w:val="Default"/>
              <w:rPr>
                <w:rFonts w:asciiTheme="minorHAnsi" w:hAnsiTheme="minorHAnsi" w:cstheme="minorHAnsi"/>
                <w:b/>
                <w:color w:val="auto"/>
                <w:sz w:val="28"/>
                <w:szCs w:val="28"/>
              </w:rPr>
            </w:pPr>
            <w:r w:rsidRPr="00165F60">
              <w:rPr>
                <w:rFonts w:asciiTheme="minorHAnsi" w:eastAsia="Calibri" w:hAnsiTheme="minorHAnsi" w:cstheme="minorHAnsi"/>
                <w:color w:val="auto"/>
                <w:sz w:val="28"/>
                <w:szCs w:val="28"/>
              </w:rPr>
              <w:t xml:space="preserve">  </w:t>
            </w:r>
            <w:r w:rsidRPr="00165F60">
              <w:rPr>
                <w:rFonts w:asciiTheme="minorHAnsi" w:eastAsia="Calibri" w:hAnsiTheme="minorHAnsi" w:cstheme="minorHAnsi"/>
                <w:b/>
                <w:color w:val="auto"/>
                <w:sz w:val="28"/>
                <w:szCs w:val="28"/>
              </w:rPr>
              <w:t>DBA:</w:t>
            </w:r>
            <w:r w:rsidRPr="00165F60">
              <w:rPr>
                <w:rFonts w:asciiTheme="minorHAnsi" w:hAnsiTheme="minorHAnsi" w:cstheme="minorHAnsi"/>
                <w:b/>
                <w:color w:val="auto"/>
                <w:sz w:val="28"/>
                <w:szCs w:val="28"/>
              </w:rPr>
              <w:t xml:space="preserve"> </w:t>
            </w:r>
          </w:p>
          <w:p w:rsidR="00165F60" w:rsidRPr="00165F60" w:rsidRDefault="00955F40" w:rsidP="003D76C3">
            <w:pPr>
              <w:spacing w:after="200" w:line="276" w:lineRule="auto"/>
              <w:rPr>
                <w:rFonts w:eastAsia="Calibri" w:cstheme="minorHAnsi"/>
                <w:sz w:val="28"/>
                <w:szCs w:val="28"/>
              </w:rPr>
            </w:pPr>
            <w:r>
              <w:t>Comprende que en una reacción química se recombinan los átomos de las moléculas de los reactivos para generar productos nuevos, y que dichos productos se forman a partir de fuerzas intermoleculares (enlaces iónicos y covalentes)</w:t>
            </w:r>
          </w:p>
        </w:tc>
        <w:tc>
          <w:tcPr>
            <w:tcW w:w="2895" w:type="dxa"/>
            <w:gridSpan w:val="2"/>
          </w:tcPr>
          <w:p w:rsidR="00165F60" w:rsidRPr="00472342" w:rsidRDefault="00165F60" w:rsidP="003D76C3">
            <w:pPr>
              <w:spacing w:after="200" w:line="276" w:lineRule="auto"/>
              <w:rPr>
                <w:rFonts w:ascii="Britannic Bold" w:eastAsia="Calibri" w:hAnsi="Britannic Bold" w:cs="Arial"/>
                <w:color w:val="323E4F" w:themeColor="text2" w:themeShade="BF"/>
                <w:sz w:val="28"/>
                <w:szCs w:val="28"/>
              </w:rPr>
            </w:pPr>
          </w:p>
        </w:tc>
      </w:tr>
    </w:tbl>
    <w:p w:rsidR="00A26024" w:rsidRDefault="00A26024"/>
    <w:p w:rsidR="00442BCD" w:rsidRDefault="00442BCD"/>
    <w:p w:rsidR="00442BCD" w:rsidRDefault="00442BCD"/>
    <w:p w:rsidR="006E0385" w:rsidRDefault="006E0385"/>
    <w:p w:rsidR="006E0385" w:rsidRDefault="006E0385">
      <w:r>
        <w:t>INICIO</w:t>
      </w:r>
    </w:p>
    <w:p w:rsidR="006E0385" w:rsidRDefault="006E0385">
      <w:r>
        <w:t>Saludo</w:t>
      </w:r>
      <w:r w:rsidR="00417933">
        <w:t>…</w:t>
      </w:r>
    </w:p>
    <w:p w:rsidR="006E0385" w:rsidRDefault="006E0385">
      <w:r>
        <w:t xml:space="preserve">Oración </w:t>
      </w:r>
      <w:r w:rsidR="00417933">
        <w:t xml:space="preserve">dirigida por el docente </w:t>
      </w:r>
    </w:p>
    <w:p w:rsidR="00417933" w:rsidRDefault="00417933"/>
    <w:p w:rsidR="006E0385" w:rsidRDefault="006E0385">
      <w:r>
        <w:t>Introducción al tema mediante preguntas detonadoras, que introduce a los estudiantes en el tema a partir de las siguientes preguntas</w:t>
      </w:r>
      <w:r w:rsidR="006B28B3">
        <w:t>:</w:t>
      </w:r>
    </w:p>
    <w:p w:rsidR="006E0385" w:rsidRDefault="006E0385" w:rsidP="006E0385">
      <w:pPr>
        <w:pStyle w:val="Prrafodelista"/>
        <w:numPr>
          <w:ilvl w:val="0"/>
          <w:numId w:val="2"/>
        </w:numPr>
      </w:pPr>
      <w:r>
        <w:t>¿Qué es un átomo?</w:t>
      </w:r>
    </w:p>
    <w:p w:rsidR="006E0385" w:rsidRDefault="006B28B3" w:rsidP="006E0385">
      <w:pPr>
        <w:pStyle w:val="Prrafodelista"/>
        <w:numPr>
          <w:ilvl w:val="0"/>
          <w:numId w:val="2"/>
        </w:numPr>
      </w:pPr>
      <w:r>
        <w:t>Estructura de un átomo</w:t>
      </w:r>
    </w:p>
    <w:p w:rsidR="006B28B3" w:rsidRDefault="006B28B3" w:rsidP="006E0385">
      <w:pPr>
        <w:pStyle w:val="Prrafodelista"/>
        <w:numPr>
          <w:ilvl w:val="0"/>
          <w:numId w:val="2"/>
        </w:numPr>
      </w:pPr>
      <w:r>
        <w:t>Enlaces de los átomos</w:t>
      </w:r>
    </w:p>
    <w:p w:rsidR="006B28B3" w:rsidRDefault="00D82F7E" w:rsidP="006B28B3">
      <w:r>
        <w:t xml:space="preserve">Todas estas respuestas de los estudiantes se </w:t>
      </w:r>
      <w:r w:rsidR="009076B7">
        <w:t>socializaran en determinado tiempo de 15 minutos y se  tendrán</w:t>
      </w:r>
      <w:r>
        <w:t xml:space="preserve"> en cuenta para medir el conocimiento de los alumnos sobre el tema</w:t>
      </w:r>
      <w:r w:rsidR="00E77E48">
        <w:t>.</w:t>
      </w:r>
    </w:p>
    <w:p w:rsidR="00E77E48" w:rsidRDefault="00E77E48" w:rsidP="006B28B3">
      <w:r>
        <w:t>DESARROLLO</w:t>
      </w:r>
    </w:p>
    <w:p w:rsidR="00E77E48" w:rsidRPr="00661AEE" w:rsidRDefault="00E77E48">
      <w:pPr>
        <w:rPr>
          <w:b/>
        </w:rPr>
      </w:pPr>
      <w:r w:rsidRPr="00661AEE">
        <w:rPr>
          <w:b/>
        </w:rPr>
        <w:t xml:space="preserve">Modelos atómicos </w:t>
      </w:r>
    </w:p>
    <w:p w:rsidR="007C1AD2" w:rsidRDefault="00442BCD">
      <w:r>
        <w:t xml:space="preserve"> </w:t>
      </w:r>
      <w:r w:rsidR="007C1AD2">
        <w:t>Al</w:t>
      </w:r>
      <w:r>
        <w:t xml:space="preserve"> inicio de cada tema, el alumno dis</w:t>
      </w:r>
      <w:r w:rsidR="00B74DAA">
        <w:t xml:space="preserve">pondrá de fotocopias  de un esquema </w:t>
      </w:r>
      <w:r>
        <w:t xml:space="preserve"> incluyendo la bibliografía</w:t>
      </w:r>
      <w:r w:rsidR="00B74DAA">
        <w:t xml:space="preserve"> de los principales modelos atómicos, con este </w:t>
      </w:r>
      <w:r>
        <w:t>el material complementario que se utilice en su impartición</w:t>
      </w:r>
      <w:r w:rsidR="00B74DAA">
        <w:t xml:space="preserve"> </w:t>
      </w:r>
      <w:r>
        <w:t xml:space="preserve">Los alumnos deberán participar </w:t>
      </w:r>
      <w:r w:rsidR="005F20EA">
        <w:t xml:space="preserve">en las clases teóricas, luego de leer el documento, estableciendo diferencias y evoluciones de los modelos </w:t>
      </w:r>
      <w:r w:rsidR="0074268D">
        <w:t>atómicos</w:t>
      </w:r>
      <w:r w:rsidR="005F20EA">
        <w:t>.</w:t>
      </w:r>
    </w:p>
    <w:p w:rsidR="0074268D" w:rsidRDefault="00722E9B" w:rsidP="00722E9B">
      <w:r>
        <w:t>_</w:t>
      </w:r>
      <w:r w:rsidR="00661AEE">
        <w:t xml:space="preserve">John  Dalton </w:t>
      </w:r>
    </w:p>
    <w:p w:rsidR="00722E9B" w:rsidRDefault="00722E9B" w:rsidP="00722E9B">
      <w:pPr>
        <w:pStyle w:val="Prrafodelista"/>
        <w:numPr>
          <w:ilvl w:val="0"/>
          <w:numId w:val="2"/>
        </w:numPr>
      </w:pPr>
      <w:r>
        <w:lastRenderedPageBreak/>
        <w:t xml:space="preserve">J </w:t>
      </w:r>
      <w:proofErr w:type="spellStart"/>
      <w:r>
        <w:t>j</w:t>
      </w:r>
      <w:proofErr w:type="spellEnd"/>
      <w:r>
        <w:t xml:space="preserve">   Thomson</w:t>
      </w:r>
    </w:p>
    <w:p w:rsidR="00722E9B" w:rsidRDefault="00722E9B" w:rsidP="00722E9B">
      <w:pPr>
        <w:pStyle w:val="Prrafodelista"/>
        <w:numPr>
          <w:ilvl w:val="0"/>
          <w:numId w:val="2"/>
        </w:numPr>
      </w:pPr>
      <w:r>
        <w:t>E Rutherford</w:t>
      </w:r>
    </w:p>
    <w:p w:rsidR="00722E9B" w:rsidRDefault="00722E9B" w:rsidP="00722E9B">
      <w:pPr>
        <w:pStyle w:val="Prrafodelista"/>
        <w:numPr>
          <w:ilvl w:val="0"/>
          <w:numId w:val="2"/>
        </w:numPr>
      </w:pPr>
      <w:r>
        <w:t xml:space="preserve">Niels Bohr </w:t>
      </w:r>
    </w:p>
    <w:p w:rsidR="00722E9B" w:rsidRDefault="00722E9B" w:rsidP="00722E9B"/>
    <w:p w:rsidR="00417933" w:rsidRDefault="00417933" w:rsidP="00E75986">
      <w:pPr>
        <w:jc w:val="center"/>
      </w:pPr>
    </w:p>
    <w:p w:rsidR="00417933" w:rsidRDefault="00417933" w:rsidP="00E75986">
      <w:pPr>
        <w:jc w:val="center"/>
      </w:pPr>
    </w:p>
    <w:p w:rsidR="00417933" w:rsidRDefault="00417933" w:rsidP="00E75986">
      <w:pPr>
        <w:jc w:val="center"/>
      </w:pPr>
    </w:p>
    <w:p w:rsidR="00E75986" w:rsidRPr="00417933" w:rsidRDefault="00E75986" w:rsidP="00417933">
      <w:pPr>
        <w:jc w:val="center"/>
        <w:rPr>
          <w:b/>
          <w:sz w:val="32"/>
          <w:szCs w:val="32"/>
        </w:rPr>
      </w:pPr>
      <w:r w:rsidRPr="00417933">
        <w:rPr>
          <w:b/>
          <w:sz w:val="32"/>
          <w:szCs w:val="32"/>
        </w:rPr>
        <w:t>Estructura atómica</w:t>
      </w:r>
    </w:p>
    <w:p w:rsidR="00417933" w:rsidRDefault="00417933">
      <w:r>
        <w:rPr>
          <w:noProof/>
          <w:lang w:eastAsia="es-CO"/>
        </w:rPr>
        <w:drawing>
          <wp:inline distT="0" distB="0" distL="0" distR="0" wp14:anchorId="2A28903C" wp14:editId="6D6277B8">
            <wp:extent cx="1590675" cy="1581150"/>
            <wp:effectExtent l="0" t="0" r="9525" b="0"/>
            <wp:docPr id="2" name="Imagen 2" descr="Resultado de imagen para estructura atomica noveno 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ructura atomica noveno gra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581150"/>
                    </a:xfrm>
                    <a:prstGeom prst="rect">
                      <a:avLst/>
                    </a:prstGeom>
                    <a:noFill/>
                    <a:ln>
                      <a:noFill/>
                    </a:ln>
                  </pic:spPr>
                </pic:pic>
              </a:graphicData>
            </a:graphic>
          </wp:inline>
        </w:drawing>
      </w:r>
    </w:p>
    <w:p w:rsidR="00417933" w:rsidRDefault="00417933"/>
    <w:p w:rsidR="00E75986" w:rsidRDefault="00E75986">
      <w:r>
        <w:t>_   la  segunda actividad el docente explicara los principales componentes de la estructura del átomo:</w:t>
      </w:r>
    </w:p>
    <w:p w:rsidR="00E75986" w:rsidRDefault="00E75986" w:rsidP="00E75986">
      <w:pPr>
        <w:pStyle w:val="Prrafodelista"/>
        <w:numPr>
          <w:ilvl w:val="0"/>
          <w:numId w:val="2"/>
        </w:numPr>
      </w:pPr>
      <w:r>
        <w:t>Protones</w:t>
      </w:r>
    </w:p>
    <w:p w:rsidR="00E75986" w:rsidRDefault="00E75986" w:rsidP="00E75986">
      <w:pPr>
        <w:pStyle w:val="Prrafodelista"/>
        <w:numPr>
          <w:ilvl w:val="0"/>
          <w:numId w:val="2"/>
        </w:numPr>
      </w:pPr>
      <w:r>
        <w:t xml:space="preserve">Neutrones </w:t>
      </w:r>
    </w:p>
    <w:p w:rsidR="00E75986" w:rsidRDefault="00E75986" w:rsidP="00E75986">
      <w:pPr>
        <w:pStyle w:val="Prrafodelista"/>
        <w:numPr>
          <w:ilvl w:val="0"/>
          <w:numId w:val="2"/>
        </w:numPr>
      </w:pPr>
      <w:r>
        <w:t>electrones</w:t>
      </w:r>
    </w:p>
    <w:p w:rsidR="008342FC" w:rsidRDefault="008342FC" w:rsidP="00E75986">
      <w:pPr>
        <w:pStyle w:val="Prrafodelista"/>
        <w:numPr>
          <w:ilvl w:val="0"/>
          <w:numId w:val="2"/>
        </w:numPr>
      </w:pPr>
    </w:p>
    <w:p w:rsidR="005F20EA" w:rsidRDefault="005F20EA"/>
    <w:p w:rsidR="007C1AD2" w:rsidRDefault="007C1AD2"/>
    <w:p w:rsidR="007C1AD2" w:rsidRDefault="00EE0618">
      <w:r>
        <w:t>SIMULACION  CONSTRUYE UN ATOMO (phet)</w:t>
      </w:r>
    </w:p>
    <w:p w:rsidR="00442BCD" w:rsidRDefault="00442BCD">
      <w:r>
        <w:t>*: Se facilitará</w:t>
      </w:r>
      <w:r w:rsidR="00304315">
        <w:t xml:space="preserve"> un portátil </w:t>
      </w:r>
      <w:r w:rsidR="00EE0618">
        <w:t>más</w:t>
      </w:r>
      <w:r w:rsidR="00304315">
        <w:t xml:space="preserve"> video ven para las diferentes funciones que esta diseñada la aplicación PHET, donde se pondrán a prueba el conocimiento adquirido en diferentes pruebas sobre el tema, el objetivo de esta actividad es que exponga lo aprendido sobre la constitución básica del átomo y las características de sus componentes   . </w:t>
      </w:r>
      <w:r>
        <w:t>Este material se pondrá a disposición de los alumnos con antelación suficiente para que pueda ser trabajado por ellos simultáneamente con el desarrollo del tema en clase. Además se facilitará un conjunto adicional de problemas con sus resultados finales para resolución por parte del alumno</w:t>
      </w:r>
    </w:p>
    <w:p w:rsidR="006E0385" w:rsidRDefault="006E0385"/>
    <w:p w:rsidR="006E0385" w:rsidRDefault="006E0385">
      <w:r>
        <w:lastRenderedPageBreak/>
        <w:t>Recursos y metodología de trabajo para desarrollar competencias transversales Todo aquel material que sea requerido para su entrega por parte del alumno deberá permitir el desarrollo de estas competencias, sirviendo para poner de manifiesto las habilidades del alumno en cuanto a capacidad de expresión (oral y escrita), utilización de recursos tecnológicos (ordenadores, procesadores de texto, hojas de cálculo, paquetes gráficos, Internet, búsquedas informáticas) y, eventualmente, en capacidad de relación con otras personas y de liderazgo de grupos.</w:t>
      </w:r>
    </w:p>
    <w:p w:rsidR="009D3041" w:rsidRDefault="009D3041" w:rsidP="009D3041">
      <w:pPr>
        <w:jc w:val="center"/>
      </w:pPr>
      <w:r>
        <w:t>CIERRE</w:t>
      </w:r>
    </w:p>
    <w:p w:rsidR="009D3041" w:rsidRDefault="009D3041"/>
    <w:p w:rsidR="009D3041" w:rsidRDefault="009D3041" w:rsidP="009D3041">
      <w:pPr>
        <w:rPr>
          <w:lang w:val="es-MX"/>
        </w:rPr>
      </w:pPr>
      <w:r w:rsidRPr="009D3041">
        <w:rPr>
          <w:lang w:val="es-MX"/>
        </w:rPr>
        <w:t>• Describe la constitución básica del átomo y las características de sus componentes con el fin de explicar algunos efectos de las interacciones electrostáticas en actividades experimentales y/o en situaciones cotidianas.</w:t>
      </w:r>
    </w:p>
    <w:p w:rsidR="009D3041" w:rsidRDefault="009D3041" w:rsidP="009D3041">
      <w:pPr>
        <w:rPr>
          <w:lang w:val="es-MX"/>
        </w:rPr>
      </w:pPr>
    </w:p>
    <w:p w:rsidR="009D3041" w:rsidRPr="009D3041" w:rsidRDefault="009D3041" w:rsidP="009D3041">
      <w:pPr>
        <w:rPr>
          <w:lang w:val="es-MX"/>
        </w:rPr>
      </w:pPr>
    </w:p>
    <w:p w:rsidR="009D3041" w:rsidRDefault="009D3041" w:rsidP="009D3041">
      <w:pPr>
        <w:rPr>
          <w:b/>
          <w:lang w:val="es-MX"/>
        </w:rPr>
      </w:pPr>
      <w:r w:rsidRPr="009D3041">
        <w:rPr>
          <w:lang w:val="es-MX"/>
        </w:rPr>
        <w:t xml:space="preserve">DIAGNOSTICO: </w:t>
      </w:r>
      <w:r w:rsidR="003F2A36" w:rsidRPr="009D3041">
        <w:rPr>
          <w:b/>
          <w:lang w:val="es-MX"/>
        </w:rPr>
        <w:t>Constitución</w:t>
      </w:r>
      <w:r w:rsidRPr="009D3041">
        <w:rPr>
          <w:b/>
          <w:lang w:val="es-MX"/>
        </w:rPr>
        <w:t xml:space="preserve"> básica de un átomo</w:t>
      </w:r>
    </w:p>
    <w:p w:rsidR="003F2A36" w:rsidRPr="009D3041" w:rsidRDefault="003F2A36" w:rsidP="009D3041">
      <w:pPr>
        <w:rPr>
          <w:lang w:val="es-MX"/>
        </w:rPr>
      </w:pPr>
      <w:r>
        <w:rPr>
          <w:lang w:val="es-MX"/>
        </w:rPr>
        <w:t xml:space="preserve">                                             Taller en clases</w:t>
      </w:r>
      <w:bookmarkStart w:id="0" w:name="_GoBack"/>
      <w:bookmarkEnd w:id="0"/>
    </w:p>
    <w:p w:rsidR="009D3041" w:rsidRPr="009D3041" w:rsidRDefault="009D3041" w:rsidP="009D3041">
      <w:pPr>
        <w:numPr>
          <w:ilvl w:val="0"/>
          <w:numId w:val="3"/>
        </w:numPr>
        <w:contextualSpacing/>
        <w:rPr>
          <w:lang w:val="es-MX"/>
        </w:rPr>
      </w:pPr>
      <w:r w:rsidRPr="009D3041">
        <w:rPr>
          <w:lang w:val="es-MX"/>
        </w:rPr>
        <w:t xml:space="preserve">Después de haber manipulado el simulador anterior, dibuja la representación del modelo </w:t>
      </w:r>
      <w:r w:rsidR="003F2A36" w:rsidRPr="009D3041">
        <w:rPr>
          <w:lang w:val="es-MX"/>
        </w:rPr>
        <w:t>atómico</w:t>
      </w:r>
      <w:r w:rsidRPr="009D3041">
        <w:rPr>
          <w:lang w:val="es-MX"/>
        </w:rPr>
        <w:t xml:space="preserve"> manejado por la simulación</w:t>
      </w:r>
    </w:p>
    <w:p w:rsidR="009D3041" w:rsidRPr="009D3041" w:rsidRDefault="009D3041" w:rsidP="009D3041">
      <w:pPr>
        <w:rPr>
          <w:lang w:val="es-MX"/>
        </w:rPr>
      </w:pPr>
    </w:p>
    <w:p w:rsidR="009D3041" w:rsidRPr="009D3041" w:rsidRDefault="009D3041" w:rsidP="009D3041">
      <w:pPr>
        <w:rPr>
          <w:lang w:val="es-MX"/>
        </w:rPr>
      </w:pPr>
    </w:p>
    <w:p w:rsidR="009D3041" w:rsidRPr="009D3041" w:rsidRDefault="009D3041" w:rsidP="009D3041">
      <w:pPr>
        <w:ind w:left="720"/>
        <w:contextualSpacing/>
        <w:rPr>
          <w:lang w:val="es-MX"/>
        </w:rPr>
      </w:pPr>
    </w:p>
    <w:p w:rsidR="009D3041" w:rsidRPr="009D3041" w:rsidRDefault="009D3041" w:rsidP="009D3041">
      <w:pPr>
        <w:numPr>
          <w:ilvl w:val="0"/>
          <w:numId w:val="3"/>
        </w:numPr>
        <w:contextualSpacing/>
        <w:rPr>
          <w:sz w:val="24"/>
          <w:szCs w:val="24"/>
          <w:lang w:val="es-MX"/>
        </w:rPr>
      </w:pPr>
      <w:r w:rsidRPr="009D3041">
        <w:rPr>
          <w:sz w:val="24"/>
          <w:szCs w:val="24"/>
          <w:lang w:val="es-MX"/>
        </w:rPr>
        <w:t>Seleccionar el primer apartado de la simulación llamada “</w:t>
      </w:r>
      <w:proofErr w:type="spellStart"/>
      <w:r w:rsidRPr="009D3041">
        <w:rPr>
          <w:sz w:val="24"/>
          <w:szCs w:val="24"/>
          <w:lang w:val="es-MX"/>
        </w:rPr>
        <w:t>atomo</w:t>
      </w:r>
      <w:proofErr w:type="spellEnd"/>
      <w:r w:rsidRPr="009D3041">
        <w:rPr>
          <w:sz w:val="24"/>
          <w:szCs w:val="24"/>
          <w:lang w:val="es-MX"/>
        </w:rPr>
        <w:t>” y construye uno ¿Qué elemento formaste? _____________________________________________________________</w:t>
      </w:r>
    </w:p>
    <w:p w:rsidR="009D3041" w:rsidRPr="009D3041" w:rsidRDefault="009D3041" w:rsidP="009D3041">
      <w:pPr>
        <w:numPr>
          <w:ilvl w:val="0"/>
          <w:numId w:val="3"/>
        </w:numPr>
        <w:contextualSpacing/>
        <w:rPr>
          <w:sz w:val="24"/>
          <w:szCs w:val="24"/>
          <w:lang w:val="es-MX"/>
        </w:rPr>
      </w:pPr>
      <w:r w:rsidRPr="009D3041">
        <w:rPr>
          <w:sz w:val="24"/>
          <w:szCs w:val="24"/>
          <w:lang w:val="es-MX"/>
        </w:rPr>
        <w:t>¿Cómo sabes que has formado un átomo? ___________________________________________</w:t>
      </w:r>
    </w:p>
    <w:p w:rsidR="009D3041" w:rsidRPr="009D3041" w:rsidRDefault="009D3041" w:rsidP="009D3041">
      <w:pPr>
        <w:ind w:left="720"/>
        <w:contextualSpacing/>
        <w:rPr>
          <w:sz w:val="24"/>
          <w:szCs w:val="24"/>
          <w:lang w:val="es-MX"/>
        </w:rPr>
      </w:pPr>
      <w:r w:rsidRPr="009D3041">
        <w:rPr>
          <w:sz w:val="24"/>
          <w:szCs w:val="24"/>
          <w:lang w:val="es-MX"/>
        </w:rPr>
        <w:t>______________________________________________________________________________</w:t>
      </w:r>
    </w:p>
    <w:p w:rsidR="009D3041" w:rsidRPr="009D3041" w:rsidRDefault="009D3041" w:rsidP="009D3041">
      <w:pPr>
        <w:numPr>
          <w:ilvl w:val="0"/>
          <w:numId w:val="3"/>
        </w:numPr>
        <w:contextualSpacing/>
        <w:rPr>
          <w:sz w:val="24"/>
          <w:szCs w:val="24"/>
          <w:lang w:val="es-MX"/>
        </w:rPr>
      </w:pPr>
      <w:r w:rsidRPr="009D3041">
        <w:rPr>
          <w:sz w:val="24"/>
          <w:szCs w:val="24"/>
          <w:lang w:val="es-MX"/>
        </w:rPr>
        <w:t>Revisa la carga neta del elemento formado ¿Qué valor tiene? ___________________________</w:t>
      </w:r>
    </w:p>
    <w:p w:rsidR="009D3041" w:rsidRPr="009D3041" w:rsidRDefault="009D3041" w:rsidP="009D3041">
      <w:pPr>
        <w:numPr>
          <w:ilvl w:val="0"/>
          <w:numId w:val="3"/>
        </w:numPr>
        <w:contextualSpacing/>
        <w:rPr>
          <w:sz w:val="24"/>
          <w:szCs w:val="24"/>
          <w:lang w:val="es-MX"/>
        </w:rPr>
      </w:pPr>
      <w:r w:rsidRPr="009D3041">
        <w:rPr>
          <w:sz w:val="24"/>
          <w:szCs w:val="24"/>
          <w:lang w:val="es-MX"/>
        </w:rPr>
        <w:t xml:space="preserve">Repite esta actividad en 3 ocasiones más, formando </w:t>
      </w:r>
      <w:proofErr w:type="spellStart"/>
      <w:r w:rsidRPr="009D3041">
        <w:rPr>
          <w:sz w:val="24"/>
          <w:szCs w:val="24"/>
          <w:lang w:val="es-MX"/>
        </w:rPr>
        <w:t>atomos</w:t>
      </w:r>
      <w:proofErr w:type="spellEnd"/>
      <w:r w:rsidRPr="009D3041">
        <w:rPr>
          <w:sz w:val="24"/>
          <w:szCs w:val="24"/>
          <w:lang w:val="es-MX"/>
        </w:rPr>
        <w:t xml:space="preserve"> diferentes y completa la siguiente tabla:</w:t>
      </w:r>
    </w:p>
    <w:tbl>
      <w:tblPr>
        <w:tblStyle w:val="Tablaconcuadrcula"/>
        <w:tblW w:w="0" w:type="auto"/>
        <w:tblInd w:w="142" w:type="dxa"/>
        <w:tblLook w:val="04A0" w:firstRow="1" w:lastRow="0" w:firstColumn="1" w:lastColumn="0" w:noHBand="0" w:noVBand="1"/>
      </w:tblPr>
      <w:tblGrid>
        <w:gridCol w:w="2211"/>
        <w:gridCol w:w="1137"/>
        <w:gridCol w:w="1375"/>
        <w:gridCol w:w="1324"/>
        <w:gridCol w:w="1236"/>
        <w:gridCol w:w="1403"/>
      </w:tblGrid>
      <w:tr w:rsidR="009D3041" w:rsidRPr="009D3041" w:rsidTr="001B6B1F">
        <w:tc>
          <w:tcPr>
            <w:tcW w:w="2383" w:type="dxa"/>
          </w:tcPr>
          <w:p w:rsidR="009D3041" w:rsidRPr="009D3041" w:rsidRDefault="009D3041" w:rsidP="009D3041">
            <w:pPr>
              <w:rPr>
                <w:lang w:val="es-MX"/>
              </w:rPr>
            </w:pPr>
            <w:r w:rsidRPr="009D3041">
              <w:rPr>
                <w:lang w:val="es-MX"/>
              </w:rPr>
              <w:t xml:space="preserve">Elemento </w:t>
            </w:r>
          </w:p>
        </w:tc>
        <w:tc>
          <w:tcPr>
            <w:tcW w:w="1167" w:type="dxa"/>
          </w:tcPr>
          <w:p w:rsidR="009D3041" w:rsidRPr="009D3041" w:rsidRDefault="009D3041" w:rsidP="009D3041">
            <w:pPr>
              <w:rPr>
                <w:lang w:val="es-MX"/>
              </w:rPr>
            </w:pPr>
            <w:r w:rsidRPr="009D3041">
              <w:rPr>
                <w:lang w:val="es-MX"/>
              </w:rPr>
              <w:t xml:space="preserve">Símbolo </w:t>
            </w:r>
          </w:p>
        </w:tc>
        <w:tc>
          <w:tcPr>
            <w:tcW w:w="1408" w:type="dxa"/>
          </w:tcPr>
          <w:p w:rsidR="009D3041" w:rsidRPr="009D3041" w:rsidRDefault="009D3041" w:rsidP="009D3041">
            <w:pPr>
              <w:rPr>
                <w:lang w:val="es-MX"/>
              </w:rPr>
            </w:pPr>
            <w:r w:rsidRPr="009D3041">
              <w:rPr>
                <w:lang w:val="es-MX"/>
              </w:rPr>
              <w:t xml:space="preserve">Electrones </w:t>
            </w:r>
          </w:p>
        </w:tc>
        <w:tc>
          <w:tcPr>
            <w:tcW w:w="1369" w:type="dxa"/>
          </w:tcPr>
          <w:p w:rsidR="009D3041" w:rsidRPr="009D3041" w:rsidRDefault="009D3041" w:rsidP="009D3041">
            <w:pPr>
              <w:rPr>
                <w:lang w:val="es-MX"/>
              </w:rPr>
            </w:pPr>
            <w:r w:rsidRPr="009D3041">
              <w:rPr>
                <w:lang w:val="es-MX"/>
              </w:rPr>
              <w:t xml:space="preserve">Protones </w:t>
            </w:r>
          </w:p>
        </w:tc>
        <w:tc>
          <w:tcPr>
            <w:tcW w:w="1247" w:type="dxa"/>
          </w:tcPr>
          <w:p w:rsidR="009D3041" w:rsidRPr="009D3041" w:rsidRDefault="009D3041" w:rsidP="009D3041">
            <w:pPr>
              <w:rPr>
                <w:lang w:val="es-MX"/>
              </w:rPr>
            </w:pPr>
            <w:r w:rsidRPr="009D3041">
              <w:rPr>
                <w:lang w:val="es-MX"/>
              </w:rPr>
              <w:t xml:space="preserve">Neutrones </w:t>
            </w:r>
          </w:p>
        </w:tc>
        <w:tc>
          <w:tcPr>
            <w:tcW w:w="1506" w:type="dxa"/>
          </w:tcPr>
          <w:p w:rsidR="009D3041" w:rsidRPr="009D3041" w:rsidRDefault="009D3041" w:rsidP="009D3041">
            <w:pPr>
              <w:rPr>
                <w:lang w:val="es-MX"/>
              </w:rPr>
            </w:pPr>
            <w:r w:rsidRPr="009D3041">
              <w:rPr>
                <w:lang w:val="es-MX"/>
              </w:rPr>
              <w:t xml:space="preserve">Carga neta </w:t>
            </w:r>
          </w:p>
        </w:tc>
      </w:tr>
      <w:tr w:rsidR="009D3041" w:rsidRPr="009D3041" w:rsidTr="001B6B1F">
        <w:tc>
          <w:tcPr>
            <w:tcW w:w="2383" w:type="dxa"/>
          </w:tcPr>
          <w:p w:rsidR="009D3041" w:rsidRPr="009D3041" w:rsidRDefault="009D3041" w:rsidP="009D3041">
            <w:pPr>
              <w:rPr>
                <w:lang w:val="es-MX"/>
              </w:rPr>
            </w:pPr>
          </w:p>
        </w:tc>
        <w:tc>
          <w:tcPr>
            <w:tcW w:w="1167" w:type="dxa"/>
          </w:tcPr>
          <w:p w:rsidR="009D3041" w:rsidRPr="009D3041" w:rsidRDefault="009D3041" w:rsidP="009D3041">
            <w:pPr>
              <w:rPr>
                <w:lang w:val="es-MX"/>
              </w:rPr>
            </w:pPr>
          </w:p>
        </w:tc>
        <w:tc>
          <w:tcPr>
            <w:tcW w:w="1408" w:type="dxa"/>
          </w:tcPr>
          <w:p w:rsidR="009D3041" w:rsidRPr="009D3041" w:rsidRDefault="009D3041" w:rsidP="009D3041">
            <w:pPr>
              <w:rPr>
                <w:lang w:val="es-MX"/>
              </w:rPr>
            </w:pPr>
          </w:p>
        </w:tc>
        <w:tc>
          <w:tcPr>
            <w:tcW w:w="1369" w:type="dxa"/>
          </w:tcPr>
          <w:p w:rsidR="009D3041" w:rsidRPr="009D3041" w:rsidRDefault="009D3041" w:rsidP="009D3041">
            <w:pPr>
              <w:rPr>
                <w:lang w:val="es-MX"/>
              </w:rPr>
            </w:pPr>
          </w:p>
        </w:tc>
        <w:tc>
          <w:tcPr>
            <w:tcW w:w="1247" w:type="dxa"/>
          </w:tcPr>
          <w:p w:rsidR="009D3041" w:rsidRPr="009D3041" w:rsidRDefault="009D3041" w:rsidP="009D3041">
            <w:pPr>
              <w:rPr>
                <w:lang w:val="es-MX"/>
              </w:rPr>
            </w:pPr>
          </w:p>
        </w:tc>
        <w:tc>
          <w:tcPr>
            <w:tcW w:w="1506" w:type="dxa"/>
          </w:tcPr>
          <w:p w:rsidR="009D3041" w:rsidRPr="009D3041" w:rsidRDefault="009D3041" w:rsidP="009D3041">
            <w:pPr>
              <w:rPr>
                <w:lang w:val="es-MX"/>
              </w:rPr>
            </w:pPr>
          </w:p>
        </w:tc>
      </w:tr>
      <w:tr w:rsidR="009D3041" w:rsidRPr="009D3041" w:rsidTr="001B6B1F">
        <w:tc>
          <w:tcPr>
            <w:tcW w:w="2383" w:type="dxa"/>
          </w:tcPr>
          <w:p w:rsidR="009D3041" w:rsidRPr="009D3041" w:rsidRDefault="009D3041" w:rsidP="009D3041">
            <w:pPr>
              <w:rPr>
                <w:lang w:val="es-MX"/>
              </w:rPr>
            </w:pPr>
          </w:p>
        </w:tc>
        <w:tc>
          <w:tcPr>
            <w:tcW w:w="1167" w:type="dxa"/>
          </w:tcPr>
          <w:p w:rsidR="009D3041" w:rsidRPr="009D3041" w:rsidRDefault="009D3041" w:rsidP="009D3041">
            <w:pPr>
              <w:rPr>
                <w:lang w:val="es-MX"/>
              </w:rPr>
            </w:pPr>
          </w:p>
        </w:tc>
        <w:tc>
          <w:tcPr>
            <w:tcW w:w="1408" w:type="dxa"/>
          </w:tcPr>
          <w:p w:rsidR="009D3041" w:rsidRPr="009D3041" w:rsidRDefault="009D3041" w:rsidP="009D3041">
            <w:pPr>
              <w:rPr>
                <w:lang w:val="es-MX"/>
              </w:rPr>
            </w:pPr>
          </w:p>
        </w:tc>
        <w:tc>
          <w:tcPr>
            <w:tcW w:w="1369" w:type="dxa"/>
          </w:tcPr>
          <w:p w:rsidR="009D3041" w:rsidRPr="009D3041" w:rsidRDefault="009D3041" w:rsidP="009D3041">
            <w:pPr>
              <w:rPr>
                <w:lang w:val="es-MX"/>
              </w:rPr>
            </w:pPr>
          </w:p>
        </w:tc>
        <w:tc>
          <w:tcPr>
            <w:tcW w:w="1247" w:type="dxa"/>
          </w:tcPr>
          <w:p w:rsidR="009D3041" w:rsidRPr="009D3041" w:rsidRDefault="009D3041" w:rsidP="009D3041">
            <w:pPr>
              <w:rPr>
                <w:lang w:val="es-MX"/>
              </w:rPr>
            </w:pPr>
          </w:p>
        </w:tc>
        <w:tc>
          <w:tcPr>
            <w:tcW w:w="1506" w:type="dxa"/>
          </w:tcPr>
          <w:p w:rsidR="009D3041" w:rsidRPr="009D3041" w:rsidRDefault="009D3041" w:rsidP="009D3041">
            <w:pPr>
              <w:rPr>
                <w:lang w:val="es-MX"/>
              </w:rPr>
            </w:pPr>
          </w:p>
        </w:tc>
      </w:tr>
      <w:tr w:rsidR="009D3041" w:rsidRPr="009D3041" w:rsidTr="001B6B1F">
        <w:tc>
          <w:tcPr>
            <w:tcW w:w="2383" w:type="dxa"/>
          </w:tcPr>
          <w:p w:rsidR="009D3041" w:rsidRPr="009D3041" w:rsidRDefault="009D3041" w:rsidP="009D3041">
            <w:pPr>
              <w:rPr>
                <w:lang w:val="es-MX"/>
              </w:rPr>
            </w:pPr>
          </w:p>
        </w:tc>
        <w:tc>
          <w:tcPr>
            <w:tcW w:w="1167" w:type="dxa"/>
          </w:tcPr>
          <w:p w:rsidR="009D3041" w:rsidRPr="009D3041" w:rsidRDefault="009D3041" w:rsidP="009D3041">
            <w:pPr>
              <w:rPr>
                <w:lang w:val="es-MX"/>
              </w:rPr>
            </w:pPr>
          </w:p>
        </w:tc>
        <w:tc>
          <w:tcPr>
            <w:tcW w:w="1408" w:type="dxa"/>
          </w:tcPr>
          <w:p w:rsidR="009D3041" w:rsidRPr="009D3041" w:rsidRDefault="009D3041" w:rsidP="009D3041">
            <w:pPr>
              <w:rPr>
                <w:lang w:val="es-MX"/>
              </w:rPr>
            </w:pPr>
          </w:p>
        </w:tc>
        <w:tc>
          <w:tcPr>
            <w:tcW w:w="1369" w:type="dxa"/>
          </w:tcPr>
          <w:p w:rsidR="009D3041" w:rsidRPr="009D3041" w:rsidRDefault="009D3041" w:rsidP="009D3041">
            <w:pPr>
              <w:rPr>
                <w:lang w:val="es-MX"/>
              </w:rPr>
            </w:pPr>
          </w:p>
        </w:tc>
        <w:tc>
          <w:tcPr>
            <w:tcW w:w="1247" w:type="dxa"/>
          </w:tcPr>
          <w:p w:rsidR="009D3041" w:rsidRPr="009D3041" w:rsidRDefault="009D3041" w:rsidP="009D3041">
            <w:pPr>
              <w:rPr>
                <w:lang w:val="es-MX"/>
              </w:rPr>
            </w:pPr>
          </w:p>
        </w:tc>
        <w:tc>
          <w:tcPr>
            <w:tcW w:w="1506" w:type="dxa"/>
          </w:tcPr>
          <w:p w:rsidR="009D3041" w:rsidRPr="009D3041" w:rsidRDefault="009D3041" w:rsidP="009D3041">
            <w:pPr>
              <w:rPr>
                <w:lang w:val="es-MX"/>
              </w:rPr>
            </w:pPr>
          </w:p>
        </w:tc>
      </w:tr>
    </w:tbl>
    <w:p w:rsidR="009D3041" w:rsidRPr="009D3041" w:rsidRDefault="009D3041" w:rsidP="009D3041">
      <w:pPr>
        <w:rPr>
          <w:lang w:val="es-MX"/>
        </w:rPr>
      </w:pPr>
    </w:p>
    <w:p w:rsidR="009D3041" w:rsidRPr="009D3041" w:rsidRDefault="009D3041" w:rsidP="009D3041">
      <w:pPr>
        <w:numPr>
          <w:ilvl w:val="0"/>
          <w:numId w:val="3"/>
        </w:numPr>
        <w:contextualSpacing/>
        <w:rPr>
          <w:sz w:val="24"/>
          <w:szCs w:val="24"/>
          <w:lang w:val="es-MX"/>
        </w:rPr>
      </w:pPr>
      <w:r w:rsidRPr="009D3041">
        <w:rPr>
          <w:sz w:val="24"/>
          <w:szCs w:val="24"/>
          <w:lang w:val="es-MX"/>
        </w:rPr>
        <w:lastRenderedPageBreak/>
        <w:t>¿Qué le sucede  al nombre del elemento cuando le agregas un electrón?__________ ¿y a la carga?____________</w:t>
      </w:r>
    </w:p>
    <w:p w:rsidR="009D3041" w:rsidRPr="009D3041" w:rsidRDefault="009D3041" w:rsidP="009D3041">
      <w:pPr>
        <w:numPr>
          <w:ilvl w:val="0"/>
          <w:numId w:val="3"/>
        </w:numPr>
        <w:contextualSpacing/>
        <w:rPr>
          <w:sz w:val="24"/>
          <w:szCs w:val="24"/>
          <w:lang w:val="es-MX"/>
        </w:rPr>
      </w:pPr>
      <w:r w:rsidRPr="009D3041">
        <w:rPr>
          <w:sz w:val="24"/>
          <w:szCs w:val="24"/>
          <w:lang w:val="es-MX"/>
        </w:rPr>
        <w:t>¿Qué le sucede   al nombre del elemento cuando le agregas un protón? _____________ ¿y a la carga? _________________</w:t>
      </w:r>
    </w:p>
    <w:p w:rsidR="009D3041" w:rsidRPr="009D3041" w:rsidRDefault="009D3041" w:rsidP="009D3041">
      <w:pPr>
        <w:rPr>
          <w:sz w:val="24"/>
          <w:szCs w:val="24"/>
          <w:lang w:val="es-MX"/>
        </w:rPr>
      </w:pPr>
    </w:p>
    <w:p w:rsidR="009D3041" w:rsidRPr="009D3041" w:rsidRDefault="009D3041" w:rsidP="009D3041">
      <w:pPr>
        <w:rPr>
          <w:sz w:val="24"/>
          <w:szCs w:val="24"/>
          <w:lang w:val="es-MX"/>
        </w:rPr>
      </w:pPr>
    </w:p>
    <w:p w:rsidR="009D3041" w:rsidRPr="009D3041" w:rsidRDefault="009D3041" w:rsidP="009D3041">
      <w:pPr>
        <w:rPr>
          <w:sz w:val="24"/>
          <w:szCs w:val="24"/>
          <w:lang w:val="es-MX"/>
        </w:rPr>
      </w:pPr>
    </w:p>
    <w:p w:rsidR="009D3041" w:rsidRPr="009D3041" w:rsidRDefault="009D3041" w:rsidP="009D3041">
      <w:pPr>
        <w:spacing w:after="120"/>
        <w:ind w:firstLine="360"/>
        <w:rPr>
          <w:sz w:val="24"/>
          <w:szCs w:val="24"/>
          <w:lang w:val="es-MX"/>
        </w:rPr>
      </w:pPr>
      <w:r w:rsidRPr="009D3041">
        <w:rPr>
          <w:sz w:val="24"/>
          <w:szCs w:val="24"/>
          <w:lang w:val="es-MX"/>
        </w:rPr>
        <w:t xml:space="preserve">CONCLUSION </w:t>
      </w:r>
    </w:p>
    <w:p w:rsidR="009D3041" w:rsidRPr="009D3041" w:rsidRDefault="009D3041" w:rsidP="009D3041">
      <w:pPr>
        <w:ind w:left="720"/>
        <w:contextualSpacing/>
        <w:rPr>
          <w:sz w:val="24"/>
          <w:szCs w:val="24"/>
          <w:lang w:val="es-MX"/>
        </w:rPr>
      </w:pPr>
    </w:p>
    <w:p w:rsidR="009D3041" w:rsidRPr="009D3041" w:rsidRDefault="009D3041" w:rsidP="009D3041">
      <w:pPr>
        <w:numPr>
          <w:ilvl w:val="0"/>
          <w:numId w:val="4"/>
        </w:numPr>
        <w:contextualSpacing/>
        <w:rPr>
          <w:sz w:val="24"/>
          <w:szCs w:val="24"/>
          <w:lang w:val="es-MX"/>
        </w:rPr>
      </w:pPr>
      <w:r w:rsidRPr="009D3041">
        <w:rPr>
          <w:sz w:val="24"/>
          <w:szCs w:val="24"/>
          <w:lang w:val="es-MX"/>
        </w:rPr>
        <w:t>¿</w:t>
      </w:r>
      <w:proofErr w:type="spellStart"/>
      <w:r w:rsidRPr="009D3041">
        <w:rPr>
          <w:sz w:val="24"/>
          <w:szCs w:val="24"/>
          <w:lang w:val="es-MX"/>
        </w:rPr>
        <w:t>Que</w:t>
      </w:r>
      <w:proofErr w:type="spellEnd"/>
      <w:r w:rsidRPr="009D3041">
        <w:rPr>
          <w:sz w:val="24"/>
          <w:szCs w:val="24"/>
          <w:lang w:val="es-MX"/>
        </w:rPr>
        <w:t xml:space="preserve"> diferencia existe entre los diferentes átomos que formaste?</w:t>
      </w:r>
    </w:p>
    <w:p w:rsidR="009D3041" w:rsidRPr="009D3041" w:rsidRDefault="009D3041" w:rsidP="009D3041">
      <w:pPr>
        <w:rPr>
          <w:sz w:val="24"/>
          <w:szCs w:val="24"/>
          <w:lang w:val="es-MX"/>
        </w:rPr>
      </w:pPr>
    </w:p>
    <w:p w:rsidR="009D3041" w:rsidRPr="009D3041" w:rsidRDefault="009D3041" w:rsidP="009D3041">
      <w:pPr>
        <w:rPr>
          <w:sz w:val="24"/>
          <w:szCs w:val="24"/>
          <w:lang w:val="es-MX"/>
        </w:rPr>
      </w:pPr>
    </w:p>
    <w:p w:rsidR="009D3041" w:rsidRPr="009D3041" w:rsidRDefault="009D3041" w:rsidP="009D3041">
      <w:pPr>
        <w:rPr>
          <w:sz w:val="24"/>
          <w:szCs w:val="24"/>
          <w:lang w:val="es-MX"/>
        </w:rPr>
      </w:pPr>
    </w:p>
    <w:p w:rsidR="009D3041" w:rsidRPr="009D3041" w:rsidRDefault="009D3041" w:rsidP="009D3041">
      <w:pPr>
        <w:rPr>
          <w:sz w:val="24"/>
          <w:szCs w:val="24"/>
          <w:lang w:val="es-MX"/>
        </w:rPr>
      </w:pPr>
    </w:p>
    <w:p w:rsidR="009D3041" w:rsidRPr="009D3041" w:rsidRDefault="009D3041" w:rsidP="009D3041">
      <w:pPr>
        <w:numPr>
          <w:ilvl w:val="0"/>
          <w:numId w:val="4"/>
        </w:numPr>
        <w:contextualSpacing/>
        <w:rPr>
          <w:sz w:val="24"/>
          <w:szCs w:val="24"/>
          <w:lang w:val="es-MX"/>
        </w:rPr>
      </w:pPr>
      <w:r w:rsidRPr="009D3041">
        <w:rPr>
          <w:sz w:val="24"/>
          <w:szCs w:val="24"/>
          <w:lang w:val="es-MX"/>
        </w:rPr>
        <w:t>En base a lo que observaste ¿Cómo defines  un ion?</w:t>
      </w:r>
    </w:p>
    <w:p w:rsidR="009D3041" w:rsidRDefault="009D3041"/>
    <w:sectPr w:rsidR="009D30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B31"/>
    <w:multiLevelType w:val="hybridMultilevel"/>
    <w:tmpl w:val="C324C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25087"/>
    <w:multiLevelType w:val="hybridMultilevel"/>
    <w:tmpl w:val="5492BE7C"/>
    <w:lvl w:ilvl="0" w:tplc="5E9AB63A">
      <w:numFmt w:val="bullet"/>
      <w:lvlText w:val="-"/>
      <w:lvlJc w:val="left"/>
      <w:pPr>
        <w:ind w:left="615" w:hanging="360"/>
      </w:pPr>
      <w:rPr>
        <w:rFonts w:ascii="Calibri" w:eastAsia="Calibri" w:hAnsi="Calibri" w:cs="Calibri" w:hint="default"/>
      </w:rPr>
    </w:lvl>
    <w:lvl w:ilvl="1" w:tplc="240A0003" w:tentative="1">
      <w:start w:val="1"/>
      <w:numFmt w:val="bullet"/>
      <w:lvlText w:val="o"/>
      <w:lvlJc w:val="left"/>
      <w:pPr>
        <w:ind w:left="1335" w:hanging="360"/>
      </w:pPr>
      <w:rPr>
        <w:rFonts w:ascii="Courier New" w:hAnsi="Courier New" w:cs="Courier New" w:hint="default"/>
      </w:rPr>
    </w:lvl>
    <w:lvl w:ilvl="2" w:tplc="240A0005" w:tentative="1">
      <w:start w:val="1"/>
      <w:numFmt w:val="bullet"/>
      <w:lvlText w:val=""/>
      <w:lvlJc w:val="left"/>
      <w:pPr>
        <w:ind w:left="2055" w:hanging="360"/>
      </w:pPr>
      <w:rPr>
        <w:rFonts w:ascii="Wingdings" w:hAnsi="Wingdings" w:hint="default"/>
      </w:rPr>
    </w:lvl>
    <w:lvl w:ilvl="3" w:tplc="240A0001" w:tentative="1">
      <w:start w:val="1"/>
      <w:numFmt w:val="bullet"/>
      <w:lvlText w:val=""/>
      <w:lvlJc w:val="left"/>
      <w:pPr>
        <w:ind w:left="2775" w:hanging="360"/>
      </w:pPr>
      <w:rPr>
        <w:rFonts w:ascii="Symbol" w:hAnsi="Symbol" w:hint="default"/>
      </w:rPr>
    </w:lvl>
    <w:lvl w:ilvl="4" w:tplc="240A0003" w:tentative="1">
      <w:start w:val="1"/>
      <w:numFmt w:val="bullet"/>
      <w:lvlText w:val="o"/>
      <w:lvlJc w:val="left"/>
      <w:pPr>
        <w:ind w:left="3495" w:hanging="360"/>
      </w:pPr>
      <w:rPr>
        <w:rFonts w:ascii="Courier New" w:hAnsi="Courier New" w:cs="Courier New" w:hint="default"/>
      </w:rPr>
    </w:lvl>
    <w:lvl w:ilvl="5" w:tplc="240A0005" w:tentative="1">
      <w:start w:val="1"/>
      <w:numFmt w:val="bullet"/>
      <w:lvlText w:val=""/>
      <w:lvlJc w:val="left"/>
      <w:pPr>
        <w:ind w:left="4215" w:hanging="360"/>
      </w:pPr>
      <w:rPr>
        <w:rFonts w:ascii="Wingdings" w:hAnsi="Wingdings" w:hint="default"/>
      </w:rPr>
    </w:lvl>
    <w:lvl w:ilvl="6" w:tplc="240A0001" w:tentative="1">
      <w:start w:val="1"/>
      <w:numFmt w:val="bullet"/>
      <w:lvlText w:val=""/>
      <w:lvlJc w:val="left"/>
      <w:pPr>
        <w:ind w:left="4935" w:hanging="360"/>
      </w:pPr>
      <w:rPr>
        <w:rFonts w:ascii="Symbol" w:hAnsi="Symbol" w:hint="default"/>
      </w:rPr>
    </w:lvl>
    <w:lvl w:ilvl="7" w:tplc="240A0003" w:tentative="1">
      <w:start w:val="1"/>
      <w:numFmt w:val="bullet"/>
      <w:lvlText w:val="o"/>
      <w:lvlJc w:val="left"/>
      <w:pPr>
        <w:ind w:left="5655" w:hanging="360"/>
      </w:pPr>
      <w:rPr>
        <w:rFonts w:ascii="Courier New" w:hAnsi="Courier New" w:cs="Courier New" w:hint="default"/>
      </w:rPr>
    </w:lvl>
    <w:lvl w:ilvl="8" w:tplc="240A0005" w:tentative="1">
      <w:start w:val="1"/>
      <w:numFmt w:val="bullet"/>
      <w:lvlText w:val=""/>
      <w:lvlJc w:val="left"/>
      <w:pPr>
        <w:ind w:left="6375" w:hanging="360"/>
      </w:pPr>
      <w:rPr>
        <w:rFonts w:ascii="Wingdings" w:hAnsi="Wingdings" w:hint="default"/>
      </w:rPr>
    </w:lvl>
  </w:abstractNum>
  <w:abstractNum w:abstractNumId="2" w15:restartNumberingAfterBreak="0">
    <w:nsid w:val="3F4B5A38"/>
    <w:multiLevelType w:val="hybridMultilevel"/>
    <w:tmpl w:val="BF54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E210FE"/>
    <w:multiLevelType w:val="hybridMultilevel"/>
    <w:tmpl w:val="7FBE1ABC"/>
    <w:lvl w:ilvl="0" w:tplc="77F69B2C">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60"/>
    <w:rsid w:val="00165F60"/>
    <w:rsid w:val="00304315"/>
    <w:rsid w:val="003F2A36"/>
    <w:rsid w:val="00417933"/>
    <w:rsid w:val="00442BCD"/>
    <w:rsid w:val="004C256E"/>
    <w:rsid w:val="005106D3"/>
    <w:rsid w:val="005C4E60"/>
    <w:rsid w:val="005F20EA"/>
    <w:rsid w:val="00661AEE"/>
    <w:rsid w:val="006B28B3"/>
    <w:rsid w:val="006E0385"/>
    <w:rsid w:val="00722E9B"/>
    <w:rsid w:val="00724CDC"/>
    <w:rsid w:val="0074268D"/>
    <w:rsid w:val="007C1AD2"/>
    <w:rsid w:val="008342FC"/>
    <w:rsid w:val="008723EB"/>
    <w:rsid w:val="009076B7"/>
    <w:rsid w:val="00955F40"/>
    <w:rsid w:val="009D3041"/>
    <w:rsid w:val="00A26024"/>
    <w:rsid w:val="00A40512"/>
    <w:rsid w:val="00B74DAA"/>
    <w:rsid w:val="00CA2873"/>
    <w:rsid w:val="00CD3324"/>
    <w:rsid w:val="00D82F7E"/>
    <w:rsid w:val="00E0398B"/>
    <w:rsid w:val="00E05BA7"/>
    <w:rsid w:val="00E75986"/>
    <w:rsid w:val="00E77E48"/>
    <w:rsid w:val="00EE0618"/>
    <w:rsid w:val="00F471BC"/>
    <w:rsid w:val="00FD354F"/>
    <w:rsid w:val="00FE79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D977A-0D45-4A16-801A-57C568AD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5F6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65F60"/>
    <w:pPr>
      <w:spacing w:after="200" w:line="276" w:lineRule="auto"/>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59"/>
    <w:rsid w:val="0016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F60"/>
    <w:pPr>
      <w:autoSpaceDE w:val="0"/>
      <w:autoSpaceDN w:val="0"/>
      <w:adjustRightInd w:val="0"/>
      <w:spacing w:after="0" w:line="240" w:lineRule="auto"/>
    </w:pPr>
    <w:rPr>
      <w:rFonts w:ascii="AvantGarde Md BT" w:hAnsi="AvantGarde Md BT" w:cs="AvantGarde Md BT"/>
      <w:color w:val="000000"/>
      <w:sz w:val="24"/>
      <w:szCs w:val="24"/>
    </w:rPr>
  </w:style>
  <w:style w:type="character" w:styleId="nfasis">
    <w:name w:val="Emphasis"/>
    <w:basedOn w:val="Fuentedeprrafopredeter"/>
    <w:uiPriority w:val="20"/>
    <w:qFormat/>
    <w:rsid w:val="00165F60"/>
    <w:rPr>
      <w:i/>
      <w:iCs/>
    </w:rPr>
  </w:style>
  <w:style w:type="table" w:styleId="Tablaconcuadrcula">
    <w:name w:val="Table Grid"/>
    <w:basedOn w:val="Tablanormal"/>
    <w:uiPriority w:val="39"/>
    <w:rsid w:val="0016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5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dcterms:created xsi:type="dcterms:W3CDTF">2018-05-18T01:31:00Z</dcterms:created>
  <dcterms:modified xsi:type="dcterms:W3CDTF">2018-05-19T03:21:00Z</dcterms:modified>
</cp:coreProperties>
</file>