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5D" w:rsidRPr="00AB495D" w:rsidRDefault="00AB495D" w:rsidP="00AB495D">
      <w:pPr>
        <w:jc w:val="center"/>
        <w:rPr>
          <w:rFonts w:ascii="AR JULIAN" w:hAnsi="AR JULIAN"/>
          <w:sz w:val="48"/>
          <w:u w:val="single"/>
        </w:rPr>
      </w:pPr>
      <w:r w:rsidRPr="00AB495D">
        <w:rPr>
          <w:rFonts w:ascii="AR JULIAN" w:hAnsi="AR JULIAN"/>
          <w:sz w:val="48"/>
          <w:u w:val="single"/>
        </w:rPr>
        <w:t>LABORATORIO VIRTUAL DE MUELLES</w:t>
      </w:r>
    </w:p>
    <w:p w:rsidR="00AB495D" w:rsidRPr="00DD3286" w:rsidRDefault="00AB495D" w:rsidP="00DD3286">
      <w:pPr>
        <w:jc w:val="center"/>
        <w:rPr>
          <w:rFonts w:ascii="AR JULIAN" w:hAnsi="AR JULIAN"/>
          <w:sz w:val="40"/>
        </w:rPr>
      </w:pPr>
      <w:r>
        <w:rPr>
          <w:noProof/>
          <w:lang w:eastAsia="es-ES"/>
        </w:rPr>
        <w:drawing>
          <wp:inline distT="0" distB="0" distL="0" distR="0">
            <wp:extent cx="2000998" cy="1322731"/>
            <wp:effectExtent l="19050" t="0" r="0" b="0"/>
            <wp:docPr id="1" name="simulation-main-screenshot-image" descr="Laboratorio de Resortes y Masa Captura(s)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ulation-main-screenshot-image" descr="Laboratorio de Resortes y Masa Captura(s) de pantal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07" cy="132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5D" w:rsidRDefault="00AB495D" w:rsidP="00DD328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Responde a las siguientes preguntas (</w:t>
      </w:r>
      <w:r w:rsidRPr="00DD3286">
        <w:rPr>
          <w:rFonts w:ascii="Comic Sans MS" w:hAnsi="Comic Sans MS"/>
          <w:color w:val="0070C0"/>
          <w:sz w:val="28"/>
          <w:szCs w:val="28"/>
        </w:rPr>
        <w:t>responde</w:t>
      </w:r>
      <w:r w:rsidRPr="00AB495D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D3286">
        <w:rPr>
          <w:rFonts w:ascii="Comic Sans MS" w:hAnsi="Comic Sans MS"/>
          <w:color w:val="76923C" w:themeColor="accent3" w:themeShade="BF"/>
          <w:sz w:val="28"/>
          <w:szCs w:val="28"/>
        </w:rPr>
        <w:t>en</w:t>
      </w:r>
      <w:r w:rsidRPr="00AB495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DD3286" w:rsidRPr="00DD3286">
        <w:rPr>
          <w:rFonts w:ascii="Comic Sans MS" w:hAnsi="Comic Sans MS"/>
          <w:color w:val="7030A0"/>
          <w:sz w:val="28"/>
          <w:szCs w:val="28"/>
        </w:rPr>
        <w:t>otro</w:t>
      </w:r>
      <w:r w:rsidR="00DD3286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AB495D">
        <w:rPr>
          <w:rFonts w:ascii="Comic Sans MS" w:hAnsi="Comic Sans MS"/>
          <w:color w:val="FF0000"/>
          <w:sz w:val="28"/>
          <w:szCs w:val="28"/>
        </w:rPr>
        <w:t>color</w:t>
      </w:r>
      <w:r>
        <w:rPr>
          <w:rFonts w:ascii="Comic Sans MS" w:hAnsi="Comic Sans MS"/>
          <w:sz w:val="28"/>
          <w:szCs w:val="28"/>
        </w:rPr>
        <w:t>):</w:t>
      </w:r>
    </w:p>
    <w:p w:rsidR="00AB495D" w:rsidRDefault="00AB495D" w:rsidP="00AB4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Indica </w:t>
      </w:r>
      <w:r w:rsidR="00DD3286">
        <w:rPr>
          <w:rFonts w:ascii="Comic Sans MS" w:hAnsi="Comic Sans MS"/>
          <w:sz w:val="28"/>
          <w:szCs w:val="28"/>
        </w:rPr>
        <w:t>la masa</w:t>
      </w:r>
      <w:r>
        <w:rPr>
          <w:rFonts w:ascii="Comic Sans MS" w:hAnsi="Comic Sans MS"/>
          <w:sz w:val="28"/>
          <w:szCs w:val="28"/>
        </w:rPr>
        <w:t xml:space="preserve"> en gramos de los cuerpos de color:</w:t>
      </w:r>
    </w:p>
    <w:tbl>
      <w:tblPr>
        <w:tblStyle w:val="Tablaconcuadrcula"/>
        <w:tblW w:w="0" w:type="auto"/>
        <w:tblInd w:w="2802" w:type="dxa"/>
        <w:tblLook w:val="04A0"/>
      </w:tblPr>
      <w:tblGrid>
        <w:gridCol w:w="2501"/>
        <w:gridCol w:w="2460"/>
      </w:tblGrid>
      <w:tr w:rsidR="00DD3286" w:rsidTr="00DD3286">
        <w:tc>
          <w:tcPr>
            <w:tcW w:w="2501" w:type="dxa"/>
            <w:shd w:val="clear" w:color="auto" w:fill="EEECE1" w:themeFill="background2"/>
            <w:vAlign w:val="center"/>
          </w:tcPr>
          <w:p w:rsidR="00DD3286" w:rsidRPr="00DD3286" w:rsidRDefault="00DD3286" w:rsidP="00DD32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D3286">
              <w:rPr>
                <w:rFonts w:ascii="Comic Sans MS" w:hAnsi="Comic Sans MS"/>
                <w:b/>
                <w:sz w:val="28"/>
                <w:szCs w:val="28"/>
              </w:rPr>
              <w:t>OBJETO</w:t>
            </w:r>
          </w:p>
        </w:tc>
        <w:tc>
          <w:tcPr>
            <w:tcW w:w="2460" w:type="dxa"/>
            <w:shd w:val="clear" w:color="auto" w:fill="EEECE1" w:themeFill="background2"/>
            <w:vAlign w:val="center"/>
          </w:tcPr>
          <w:p w:rsidR="00DD3286" w:rsidRPr="00DD3286" w:rsidRDefault="00DD3286" w:rsidP="00DD32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D3286">
              <w:rPr>
                <w:rFonts w:ascii="Comic Sans MS" w:hAnsi="Comic Sans MS"/>
                <w:b/>
                <w:sz w:val="28"/>
                <w:szCs w:val="28"/>
              </w:rPr>
              <w:t>PESO (MASA)</w:t>
            </w:r>
          </w:p>
        </w:tc>
      </w:tr>
      <w:tr w:rsidR="00DD3286" w:rsidTr="00DD3286">
        <w:tc>
          <w:tcPr>
            <w:tcW w:w="2501" w:type="dxa"/>
            <w:vAlign w:val="center"/>
          </w:tcPr>
          <w:p w:rsidR="00DD3286" w:rsidRPr="00DD3286" w:rsidRDefault="00DD3286" w:rsidP="00DD3286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D328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Cilindro rojo</w:t>
            </w:r>
          </w:p>
        </w:tc>
        <w:tc>
          <w:tcPr>
            <w:tcW w:w="2460" w:type="dxa"/>
            <w:vAlign w:val="center"/>
          </w:tcPr>
          <w:p w:rsidR="00DD3286" w:rsidRDefault="00DD3286" w:rsidP="00DD32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3286" w:rsidTr="00DD3286">
        <w:tc>
          <w:tcPr>
            <w:tcW w:w="2501" w:type="dxa"/>
            <w:vAlign w:val="center"/>
          </w:tcPr>
          <w:p w:rsidR="00DD3286" w:rsidRPr="00DD3286" w:rsidRDefault="00DD3286" w:rsidP="00DD3286">
            <w:pPr>
              <w:jc w:val="center"/>
              <w:rPr>
                <w:rFonts w:ascii="Comic Sans MS" w:hAnsi="Comic Sans MS"/>
                <w:b/>
                <w:color w:val="FFC000"/>
                <w:sz w:val="28"/>
                <w:szCs w:val="28"/>
              </w:rPr>
            </w:pPr>
            <w:r w:rsidRPr="00DD3286">
              <w:rPr>
                <w:rFonts w:ascii="Comic Sans MS" w:hAnsi="Comic Sans MS"/>
                <w:b/>
                <w:color w:val="FFC000"/>
                <w:sz w:val="28"/>
                <w:szCs w:val="28"/>
              </w:rPr>
              <w:t>Cilindro amarillo</w:t>
            </w:r>
          </w:p>
        </w:tc>
        <w:tc>
          <w:tcPr>
            <w:tcW w:w="2460" w:type="dxa"/>
            <w:vAlign w:val="center"/>
          </w:tcPr>
          <w:p w:rsidR="00DD3286" w:rsidRDefault="00DD3286" w:rsidP="00DD32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3286" w:rsidTr="00DD3286">
        <w:tc>
          <w:tcPr>
            <w:tcW w:w="2501" w:type="dxa"/>
            <w:vAlign w:val="center"/>
          </w:tcPr>
          <w:p w:rsidR="00DD3286" w:rsidRPr="00DD3286" w:rsidRDefault="00DD3286" w:rsidP="00DD3286">
            <w:pPr>
              <w:jc w:val="center"/>
              <w:rPr>
                <w:rFonts w:ascii="Comic Sans MS" w:hAnsi="Comic Sans MS"/>
                <w:b/>
                <w:color w:val="92D050"/>
                <w:sz w:val="28"/>
                <w:szCs w:val="28"/>
              </w:rPr>
            </w:pPr>
            <w:r w:rsidRPr="00DD3286">
              <w:rPr>
                <w:rFonts w:ascii="Comic Sans MS" w:hAnsi="Comic Sans MS"/>
                <w:b/>
                <w:color w:val="92D050"/>
                <w:sz w:val="28"/>
                <w:szCs w:val="28"/>
              </w:rPr>
              <w:t>Cilindro verde</w:t>
            </w:r>
          </w:p>
        </w:tc>
        <w:tc>
          <w:tcPr>
            <w:tcW w:w="2460" w:type="dxa"/>
            <w:vAlign w:val="center"/>
          </w:tcPr>
          <w:p w:rsidR="00DD3286" w:rsidRDefault="00DD3286" w:rsidP="00DD32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66258" w:rsidRDefault="00866258" w:rsidP="00DD3286">
      <w:pPr>
        <w:pStyle w:val="Prrafodelista"/>
        <w:spacing w:after="0"/>
        <w:jc w:val="both"/>
        <w:rPr>
          <w:rFonts w:ascii="Comic Sans MS" w:hAnsi="Comic Sans MS"/>
          <w:sz w:val="28"/>
          <w:szCs w:val="28"/>
          <w:u w:val="single"/>
        </w:rPr>
      </w:pPr>
    </w:p>
    <w:p w:rsidR="00AB495D" w:rsidRDefault="00DD3286" w:rsidP="00DD3286">
      <w:pPr>
        <w:pStyle w:val="Prrafodelista"/>
        <w:spacing w:after="0"/>
        <w:jc w:val="both"/>
        <w:rPr>
          <w:rFonts w:ascii="Comic Sans MS" w:hAnsi="Comic Sans MS"/>
          <w:sz w:val="28"/>
          <w:szCs w:val="28"/>
        </w:rPr>
      </w:pPr>
      <w:r w:rsidRPr="00DD3286">
        <w:rPr>
          <w:rFonts w:ascii="Comic Sans MS" w:hAnsi="Comic Sans MS"/>
          <w:sz w:val="28"/>
          <w:szCs w:val="28"/>
          <w:u w:val="single"/>
        </w:rPr>
        <w:t>Explica</w:t>
      </w:r>
      <w:r>
        <w:rPr>
          <w:rFonts w:ascii="Comic Sans MS" w:hAnsi="Comic Sans MS"/>
          <w:sz w:val="28"/>
          <w:szCs w:val="28"/>
        </w:rPr>
        <w:t xml:space="preserve"> cómo la has calculado:</w:t>
      </w:r>
    </w:p>
    <w:p w:rsidR="00DD3286" w:rsidRDefault="00DD3286" w:rsidP="00DD3286">
      <w:pPr>
        <w:pStyle w:val="Prrafodelista"/>
        <w:spacing w:before="240"/>
        <w:jc w:val="both"/>
        <w:rPr>
          <w:rFonts w:ascii="Comic Sans MS" w:hAnsi="Comic Sans MS"/>
          <w:sz w:val="28"/>
          <w:szCs w:val="28"/>
        </w:rPr>
      </w:pPr>
    </w:p>
    <w:p w:rsidR="00866258" w:rsidRPr="00AB495D" w:rsidRDefault="00866258" w:rsidP="00DD3286">
      <w:pPr>
        <w:pStyle w:val="Prrafodelista"/>
        <w:spacing w:before="240"/>
        <w:jc w:val="both"/>
        <w:rPr>
          <w:rFonts w:ascii="Comic Sans MS" w:hAnsi="Comic Sans MS"/>
          <w:sz w:val="28"/>
          <w:szCs w:val="28"/>
        </w:rPr>
      </w:pPr>
    </w:p>
    <w:p w:rsidR="00AB495D" w:rsidRDefault="00AB495D" w:rsidP="00AB4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¿Qué efecto tiene la </w:t>
      </w:r>
      <w:r w:rsidRPr="00AB495D">
        <w:rPr>
          <w:rFonts w:ascii="Comic Sans MS" w:hAnsi="Comic Sans MS"/>
          <w:b/>
          <w:sz w:val="28"/>
          <w:szCs w:val="28"/>
        </w:rPr>
        <w:t>fricción</w:t>
      </w:r>
      <w:r w:rsidR="00DD3286">
        <w:rPr>
          <w:rFonts w:ascii="Comic Sans MS" w:hAnsi="Comic Sans MS"/>
          <w:sz w:val="28"/>
          <w:szCs w:val="28"/>
        </w:rPr>
        <w:t>? ¿Qué ocurre si la elimino?</w:t>
      </w:r>
    </w:p>
    <w:p w:rsidR="00AB495D" w:rsidRPr="00AB495D" w:rsidRDefault="00AB495D" w:rsidP="00AB495D">
      <w:pPr>
        <w:jc w:val="both"/>
        <w:rPr>
          <w:rFonts w:ascii="Comic Sans MS" w:hAnsi="Comic Sans MS"/>
          <w:sz w:val="28"/>
          <w:szCs w:val="28"/>
        </w:rPr>
      </w:pPr>
    </w:p>
    <w:p w:rsidR="00AB495D" w:rsidRDefault="00AB495D" w:rsidP="00AB4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¿Qué significa “</w:t>
      </w:r>
      <w:r w:rsidRPr="00AB495D">
        <w:rPr>
          <w:rFonts w:ascii="Comic Sans MS" w:hAnsi="Comic Sans MS"/>
          <w:b/>
          <w:sz w:val="28"/>
          <w:szCs w:val="28"/>
        </w:rPr>
        <w:t>suavidad</w:t>
      </w:r>
      <w:r>
        <w:rPr>
          <w:rFonts w:ascii="Comic Sans MS" w:hAnsi="Comic Sans MS"/>
          <w:sz w:val="28"/>
          <w:szCs w:val="28"/>
        </w:rPr>
        <w:t>”</w:t>
      </w:r>
      <w:r w:rsidR="00DD3286">
        <w:rPr>
          <w:rFonts w:ascii="Comic Sans MS" w:hAnsi="Comic Sans MS"/>
          <w:sz w:val="28"/>
          <w:szCs w:val="28"/>
        </w:rPr>
        <w:t>? ¿</w:t>
      </w:r>
      <w:r>
        <w:rPr>
          <w:rFonts w:ascii="Comic Sans MS" w:hAnsi="Comic Sans MS"/>
          <w:sz w:val="28"/>
          <w:szCs w:val="28"/>
        </w:rPr>
        <w:t>Qué efecto tiene y con qué crees que está relacionada?</w:t>
      </w:r>
    </w:p>
    <w:p w:rsidR="00AB495D" w:rsidRPr="00AB495D" w:rsidRDefault="00AB495D" w:rsidP="00AB495D">
      <w:pPr>
        <w:jc w:val="both"/>
        <w:rPr>
          <w:rFonts w:ascii="Comic Sans MS" w:hAnsi="Comic Sans MS"/>
          <w:sz w:val="28"/>
          <w:szCs w:val="28"/>
        </w:rPr>
      </w:pPr>
    </w:p>
    <w:p w:rsidR="00AB495D" w:rsidRDefault="00AB495D" w:rsidP="00AB4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¿Qué diferencia existe entre </w:t>
      </w:r>
      <w:r w:rsidR="00866258" w:rsidRPr="00AB495D">
        <w:rPr>
          <w:rFonts w:ascii="Comic Sans MS" w:hAnsi="Comic Sans MS"/>
          <w:b/>
          <w:sz w:val="28"/>
          <w:szCs w:val="28"/>
        </w:rPr>
        <w:t>Júpiter</w:t>
      </w:r>
      <w:r w:rsidRPr="00AB495D">
        <w:rPr>
          <w:rFonts w:ascii="Comic Sans MS" w:hAnsi="Comic Sans MS"/>
          <w:b/>
          <w:sz w:val="28"/>
          <w:szCs w:val="28"/>
        </w:rPr>
        <w:t>, la Tierra y la Luna</w:t>
      </w:r>
      <w:r w:rsidR="00DD3286">
        <w:rPr>
          <w:rFonts w:ascii="Comic Sans MS" w:hAnsi="Comic Sans MS"/>
          <w:sz w:val="28"/>
          <w:szCs w:val="28"/>
        </w:rPr>
        <w:t xml:space="preserve">? ¿Qué observas en el </w:t>
      </w:r>
      <w:r w:rsidR="00DD3286" w:rsidRPr="00DD3286">
        <w:rPr>
          <w:rFonts w:ascii="Comic Sans MS" w:hAnsi="Comic Sans MS"/>
          <w:b/>
          <w:sz w:val="28"/>
          <w:szCs w:val="28"/>
        </w:rPr>
        <w:t>planeta X</w:t>
      </w:r>
      <w:r w:rsidR="00DD3286">
        <w:rPr>
          <w:rFonts w:ascii="Comic Sans MS" w:hAnsi="Comic Sans MS"/>
          <w:sz w:val="28"/>
          <w:szCs w:val="28"/>
        </w:rPr>
        <w:t xml:space="preserve"> y qué podemos deducir? ¿Qué pasa a g=0?</w:t>
      </w:r>
    </w:p>
    <w:p w:rsidR="00B55716" w:rsidRDefault="00B55716" w:rsidP="00B55716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B55716" w:rsidRDefault="00B55716" w:rsidP="00B55716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B55716" w:rsidRPr="00AB495D" w:rsidRDefault="00B55716" w:rsidP="00AB4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Por último haz una captura de un </w:t>
      </w:r>
      <w:r w:rsidRPr="00B55716">
        <w:rPr>
          <w:rFonts w:ascii="Comic Sans MS" w:hAnsi="Comic Sans MS"/>
          <w:b/>
          <w:sz w:val="28"/>
          <w:szCs w:val="28"/>
        </w:rPr>
        <w:t>montaje original</w:t>
      </w:r>
    </w:p>
    <w:p w:rsidR="00AB495D" w:rsidRPr="00AB495D" w:rsidRDefault="00AB495D" w:rsidP="00AB495D">
      <w:pPr>
        <w:jc w:val="both"/>
        <w:rPr>
          <w:rFonts w:ascii="Comic Sans MS" w:hAnsi="Comic Sans MS"/>
          <w:sz w:val="28"/>
          <w:szCs w:val="28"/>
        </w:rPr>
      </w:pPr>
    </w:p>
    <w:sectPr w:rsidR="00AB495D" w:rsidRPr="00AB495D" w:rsidSect="005B35DD">
      <w:pgSz w:w="11906" w:h="16838" w:code="9"/>
      <w:pgMar w:top="568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5D60"/>
    <w:multiLevelType w:val="hybridMultilevel"/>
    <w:tmpl w:val="FD9031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B495D"/>
    <w:rsid w:val="000F158D"/>
    <w:rsid w:val="00124F6D"/>
    <w:rsid w:val="003D5A1F"/>
    <w:rsid w:val="00410846"/>
    <w:rsid w:val="005B35DD"/>
    <w:rsid w:val="0065497F"/>
    <w:rsid w:val="00777C68"/>
    <w:rsid w:val="00866258"/>
    <w:rsid w:val="00AB495D"/>
    <w:rsid w:val="00B55716"/>
    <w:rsid w:val="00CC58A8"/>
    <w:rsid w:val="00CD22FD"/>
    <w:rsid w:val="00DD3286"/>
    <w:rsid w:val="00DD424F"/>
    <w:rsid w:val="00E05BC9"/>
    <w:rsid w:val="00EE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49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3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Company>Hewlett-Packard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2</cp:revision>
  <dcterms:created xsi:type="dcterms:W3CDTF">2018-04-24T21:27:00Z</dcterms:created>
  <dcterms:modified xsi:type="dcterms:W3CDTF">2018-04-24T21:27:00Z</dcterms:modified>
</cp:coreProperties>
</file>